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AB4" w:rsidRDefault="008123FD" w:rsidP="00403900">
      <w:pPr>
        <w:jc w:val="both"/>
        <w:rPr>
          <w:lang w:val="en-US"/>
        </w:rPr>
      </w:pPr>
      <w:r w:rsidRPr="008123FD"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1C886381" wp14:editId="375E0CA4">
            <wp:simplePos x="0" y="0"/>
            <wp:positionH relativeFrom="column">
              <wp:posOffset>4005580</wp:posOffset>
            </wp:positionH>
            <wp:positionV relativeFrom="paragraph">
              <wp:posOffset>-4445</wp:posOffset>
            </wp:positionV>
            <wp:extent cx="1680210" cy="1657350"/>
            <wp:effectExtent l="0" t="0" r="0" b="0"/>
            <wp:wrapSquare wrapText="bothSides"/>
            <wp:docPr id="1" name="Image 1" descr="C:\Users\lenovo\AppData\Local\Temp\o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oc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AB4">
        <w:rPr>
          <w:lang w:val="en-US"/>
        </w:rPr>
        <w:t xml:space="preserve">Jean-Yves Hocquet is a </w:t>
      </w:r>
      <w:r w:rsidR="00716C73">
        <w:rPr>
          <w:lang w:val="en-US"/>
        </w:rPr>
        <w:t xml:space="preserve">high </w:t>
      </w:r>
      <w:r w:rsidR="00E70AB4">
        <w:rPr>
          <w:lang w:val="en-US"/>
        </w:rPr>
        <w:t xml:space="preserve">civil servant in the social field with </w:t>
      </w:r>
      <w:r w:rsidR="00E70AB4" w:rsidRPr="00E70AB4">
        <w:rPr>
          <w:lang w:val="en-US"/>
        </w:rPr>
        <w:t xml:space="preserve"> national and international experience in the design </w:t>
      </w:r>
      <w:r w:rsidR="00716C73">
        <w:rPr>
          <w:lang w:val="en-US"/>
        </w:rPr>
        <w:t>,</w:t>
      </w:r>
      <w:r w:rsidR="00E70AB4" w:rsidRPr="00E70AB4">
        <w:rPr>
          <w:lang w:val="en-US"/>
        </w:rPr>
        <w:t xml:space="preserve"> implementation and monitoring of social policies</w:t>
      </w:r>
      <w:r w:rsidR="00E70AB4">
        <w:rPr>
          <w:lang w:val="en-US"/>
        </w:rPr>
        <w:t xml:space="preserve"> both in employment and  social security </w:t>
      </w:r>
      <w:r w:rsidR="00716C73">
        <w:rPr>
          <w:lang w:val="en-US"/>
        </w:rPr>
        <w:t xml:space="preserve">sectors </w:t>
      </w:r>
      <w:r w:rsidR="00E70AB4">
        <w:rPr>
          <w:lang w:val="en-US"/>
        </w:rPr>
        <w:t xml:space="preserve"> .He has especially worked as French representative</w:t>
      </w:r>
      <w:r w:rsidR="0072444E">
        <w:rPr>
          <w:lang w:val="en-US"/>
        </w:rPr>
        <w:t xml:space="preserve"> </w:t>
      </w:r>
      <w:r w:rsidR="00403900">
        <w:rPr>
          <w:lang w:val="en-US"/>
        </w:rPr>
        <w:t>to</w:t>
      </w:r>
      <w:r w:rsidR="00E70AB4">
        <w:rPr>
          <w:lang w:val="en-US"/>
        </w:rPr>
        <w:t xml:space="preserve"> several European task forces (directives,</w:t>
      </w:r>
      <w:r w:rsidR="0072444E">
        <w:rPr>
          <w:lang w:val="en-US"/>
        </w:rPr>
        <w:t xml:space="preserve"> </w:t>
      </w:r>
      <w:r w:rsidR="00E70AB4">
        <w:rPr>
          <w:lang w:val="en-US"/>
        </w:rPr>
        <w:t>open method of coordination,</w:t>
      </w:r>
      <w:r w:rsidR="0072444E">
        <w:rPr>
          <w:lang w:val="en-US"/>
        </w:rPr>
        <w:t xml:space="preserve"> </w:t>
      </w:r>
      <w:r w:rsidR="00E70AB4">
        <w:rPr>
          <w:lang w:val="en-US"/>
        </w:rPr>
        <w:t>peer review</w:t>
      </w:r>
      <w:r w:rsidR="0072444E">
        <w:rPr>
          <w:lang w:val="en-US"/>
        </w:rPr>
        <w:t>)</w:t>
      </w:r>
      <w:r w:rsidR="00BC495F">
        <w:rPr>
          <w:lang w:val="en-US"/>
        </w:rPr>
        <w:t xml:space="preserve"> </w:t>
      </w:r>
      <w:r w:rsidR="0072444E">
        <w:rPr>
          <w:lang w:val="en-US"/>
        </w:rPr>
        <w:t xml:space="preserve">and </w:t>
      </w:r>
      <w:r w:rsidR="00E70AB4">
        <w:rPr>
          <w:lang w:val="en-US"/>
        </w:rPr>
        <w:t>to the Social protection committee</w:t>
      </w:r>
      <w:r w:rsidR="0072444E">
        <w:rPr>
          <w:lang w:val="en-US"/>
        </w:rPr>
        <w:t>.</w:t>
      </w:r>
      <w:r w:rsidR="00403900">
        <w:rPr>
          <w:lang w:val="en-US"/>
        </w:rPr>
        <w:t xml:space="preserve"> </w:t>
      </w:r>
      <w:r w:rsidR="0072444E">
        <w:rPr>
          <w:lang w:val="en-US"/>
        </w:rPr>
        <w:t xml:space="preserve">He </w:t>
      </w:r>
      <w:r w:rsidR="00BC495F">
        <w:rPr>
          <w:lang w:val="en-US"/>
        </w:rPr>
        <w:t>has headed</w:t>
      </w:r>
      <w:r w:rsidR="00E70AB4">
        <w:rPr>
          <w:lang w:val="en-US"/>
        </w:rPr>
        <w:t xml:space="preserve"> various national agencies in the field of social coordination or social protection</w:t>
      </w:r>
      <w:r w:rsidR="0072444E">
        <w:rPr>
          <w:lang w:val="en-US"/>
        </w:rPr>
        <w:t>.</w:t>
      </w:r>
      <w:r w:rsidR="00403900">
        <w:rPr>
          <w:lang w:val="en-US"/>
        </w:rPr>
        <w:t xml:space="preserve"> He </w:t>
      </w:r>
      <w:r w:rsidR="00BC495F">
        <w:rPr>
          <w:lang w:val="en-US"/>
        </w:rPr>
        <w:t>had also worked for charities</w:t>
      </w:r>
      <w:r w:rsidR="0072444E">
        <w:rPr>
          <w:lang w:val="en-US"/>
        </w:rPr>
        <w:t xml:space="preserve"> </w:t>
      </w:r>
      <w:r w:rsidR="00BC495F">
        <w:rPr>
          <w:lang w:val="en-US"/>
        </w:rPr>
        <w:t>and industry</w:t>
      </w:r>
      <w:r w:rsidR="0072444E">
        <w:rPr>
          <w:lang w:val="en-US"/>
        </w:rPr>
        <w:t xml:space="preserve"> or services </w:t>
      </w:r>
      <w:r w:rsidR="00BC495F">
        <w:rPr>
          <w:lang w:val="en-US"/>
        </w:rPr>
        <w:t>companies which</w:t>
      </w:r>
      <w:r w:rsidR="0072444E">
        <w:rPr>
          <w:lang w:val="en-US"/>
        </w:rPr>
        <w:t xml:space="preserve"> gave him an actual experience of the</w:t>
      </w:r>
      <w:r w:rsidR="00403900">
        <w:rPr>
          <w:lang w:val="en-US"/>
        </w:rPr>
        <w:t xml:space="preserve"> implementation of </w:t>
      </w:r>
      <w:r w:rsidR="00BC495F">
        <w:rPr>
          <w:lang w:val="en-US"/>
        </w:rPr>
        <w:t>public policies.</w:t>
      </w:r>
      <w:bookmarkStart w:id="0" w:name="_GoBack"/>
      <w:bookmarkEnd w:id="0"/>
    </w:p>
    <w:p w:rsidR="0072444E" w:rsidRDefault="0072444E" w:rsidP="00403900">
      <w:pPr>
        <w:jc w:val="both"/>
        <w:rPr>
          <w:lang w:val="en-US"/>
        </w:rPr>
      </w:pPr>
      <w:r>
        <w:rPr>
          <w:lang w:val="en-US"/>
        </w:rPr>
        <w:t>Jean-Yves Hocquet has a master in law and a master of economics from the University Pantheon-Sorbonne.</w:t>
      </w:r>
      <w:r w:rsidR="008123FD">
        <w:rPr>
          <w:lang w:val="en-US"/>
        </w:rPr>
        <w:t xml:space="preserve"> </w:t>
      </w:r>
      <w:r>
        <w:rPr>
          <w:lang w:val="en-US"/>
        </w:rPr>
        <w:t xml:space="preserve">He graduated from the </w:t>
      </w:r>
      <w:proofErr w:type="spellStart"/>
      <w:r>
        <w:rPr>
          <w:lang w:val="en-US"/>
        </w:rPr>
        <w:t>Institut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d’études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politiques</w:t>
      </w:r>
      <w:proofErr w:type="spellEnd"/>
      <w:r>
        <w:rPr>
          <w:lang w:val="en-US"/>
        </w:rPr>
        <w:t xml:space="preserve"> de Paris </w:t>
      </w:r>
      <w:r w:rsidR="00403900">
        <w:rPr>
          <w:lang w:val="en-US"/>
        </w:rPr>
        <w:t xml:space="preserve">in public administration </w:t>
      </w:r>
      <w:r>
        <w:rPr>
          <w:lang w:val="en-US"/>
        </w:rPr>
        <w:t xml:space="preserve">and from the </w:t>
      </w:r>
      <w:proofErr w:type="spellStart"/>
      <w:r>
        <w:rPr>
          <w:lang w:val="en-US"/>
        </w:rPr>
        <w:t>Ecole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nationale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d’administration</w:t>
      </w:r>
      <w:proofErr w:type="spellEnd"/>
      <w:r>
        <w:rPr>
          <w:lang w:val="en-US"/>
        </w:rPr>
        <w:t xml:space="preserve"> .</w:t>
      </w:r>
      <w:proofErr w:type="gramEnd"/>
    </w:p>
    <w:p w:rsidR="0072444E" w:rsidRDefault="0072444E" w:rsidP="00403900">
      <w:pPr>
        <w:jc w:val="both"/>
      </w:pPr>
      <w:r w:rsidRPr="0072444E">
        <w:t xml:space="preserve">He lectures in </w:t>
      </w:r>
      <w:proofErr w:type="spellStart"/>
      <w:r w:rsidRPr="0072444E">
        <w:t>various</w:t>
      </w:r>
      <w:proofErr w:type="spellEnd"/>
      <w:r w:rsidRPr="0072444E">
        <w:t xml:space="preserve"> institutions</w:t>
      </w:r>
      <w:r w:rsidR="00716C73">
        <w:t xml:space="preserve"> </w:t>
      </w:r>
      <w:r w:rsidRPr="0072444E">
        <w:t>(</w:t>
      </w:r>
      <w:proofErr w:type="spellStart"/>
      <w:r w:rsidRPr="0072444E">
        <w:t>University</w:t>
      </w:r>
      <w:proofErr w:type="spellEnd"/>
      <w:r w:rsidRPr="0072444E">
        <w:t xml:space="preserve"> </w:t>
      </w:r>
      <w:proofErr w:type="spellStart"/>
      <w:r w:rsidRPr="0072444E">
        <w:t>Pantheon</w:t>
      </w:r>
      <w:proofErr w:type="spellEnd"/>
      <w:r w:rsidRPr="0072444E">
        <w:t xml:space="preserve">-Sorbonne, Institut d’études politiques de </w:t>
      </w:r>
      <w:r w:rsidR="008123FD" w:rsidRPr="0072444E">
        <w:t>Paris,</w:t>
      </w:r>
      <w:r w:rsidRPr="0072444E">
        <w:t xml:space="preserve"> Ec</w:t>
      </w:r>
      <w:r>
        <w:t xml:space="preserve">ole nationale </w:t>
      </w:r>
      <w:r w:rsidR="00BC495F">
        <w:t>d’administration, Ecole</w:t>
      </w:r>
      <w:r w:rsidRPr="0072444E">
        <w:t xml:space="preserve"> nationale  supérieure de sécurité sociale</w:t>
      </w:r>
      <w:r w:rsidR="00403900">
        <w:t xml:space="preserve">, Institut national du </w:t>
      </w:r>
      <w:r w:rsidR="00BC495F">
        <w:t>travail, de</w:t>
      </w:r>
      <w:r w:rsidR="00403900">
        <w:t xml:space="preserve"> l’emploi et de la formation </w:t>
      </w:r>
      <w:proofErr w:type="gramStart"/>
      <w:r w:rsidR="00403900">
        <w:t>professionnelle )</w:t>
      </w:r>
      <w:proofErr w:type="gramEnd"/>
    </w:p>
    <w:p w:rsidR="00403900" w:rsidRPr="00403900" w:rsidRDefault="002071A4" w:rsidP="00403900">
      <w:pPr>
        <w:jc w:val="both"/>
        <w:rPr>
          <w:lang w:val="en-US"/>
        </w:rPr>
      </w:pPr>
      <w:r>
        <w:rPr>
          <w:lang w:val="en-US"/>
        </w:rPr>
        <w:t xml:space="preserve">He has </w:t>
      </w:r>
      <w:r w:rsidR="008123FD">
        <w:rPr>
          <w:lang w:val="en-US"/>
        </w:rPr>
        <w:t xml:space="preserve">published </w:t>
      </w:r>
      <w:r w:rsidR="008123FD" w:rsidRPr="00403900">
        <w:rPr>
          <w:lang w:val="en-US"/>
        </w:rPr>
        <w:t>articles</w:t>
      </w:r>
      <w:r w:rsidR="00403900" w:rsidRPr="00403900">
        <w:rPr>
          <w:lang w:val="en-US"/>
        </w:rPr>
        <w:t xml:space="preserve"> or </w:t>
      </w:r>
      <w:r w:rsidR="00716C73" w:rsidRPr="00403900">
        <w:rPr>
          <w:lang w:val="en-US"/>
        </w:rPr>
        <w:t>contributions about</w:t>
      </w:r>
      <w:r w:rsidR="00403900" w:rsidRPr="00403900">
        <w:rPr>
          <w:lang w:val="en-US"/>
        </w:rPr>
        <w:t xml:space="preserve"> national or European</w:t>
      </w:r>
      <w:r w:rsidR="00403900">
        <w:rPr>
          <w:lang w:val="en-US"/>
        </w:rPr>
        <w:t xml:space="preserve"> </w:t>
      </w:r>
      <w:r w:rsidR="00716C73">
        <w:rPr>
          <w:lang w:val="en-US"/>
        </w:rPr>
        <w:t xml:space="preserve">social </w:t>
      </w:r>
      <w:r w:rsidR="00716C73" w:rsidRPr="00403900">
        <w:rPr>
          <w:lang w:val="en-US"/>
        </w:rPr>
        <w:t>policies</w:t>
      </w:r>
      <w:r w:rsidR="00403900" w:rsidRPr="00403900">
        <w:rPr>
          <w:lang w:val="en-US"/>
        </w:rPr>
        <w:t xml:space="preserve"> and </w:t>
      </w:r>
      <w:r w:rsidR="00403900">
        <w:rPr>
          <w:lang w:val="en-US"/>
        </w:rPr>
        <w:t xml:space="preserve">public </w:t>
      </w:r>
      <w:r w:rsidR="008123FD">
        <w:rPr>
          <w:lang w:val="en-US"/>
        </w:rPr>
        <w:t>management.</w:t>
      </w:r>
    </w:p>
    <w:sectPr w:rsidR="00403900" w:rsidRPr="00403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B4"/>
    <w:rsid w:val="00146E13"/>
    <w:rsid w:val="002071A4"/>
    <w:rsid w:val="00403900"/>
    <w:rsid w:val="006853CA"/>
    <w:rsid w:val="00716C73"/>
    <w:rsid w:val="0072444E"/>
    <w:rsid w:val="008123FD"/>
    <w:rsid w:val="00BC495F"/>
    <w:rsid w:val="00E21468"/>
    <w:rsid w:val="00E7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8C96DF-6CC3-44EE-86F7-6F421D1D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HOCQUET, Jean-Yves (DAJ)</dc:creator>
  <cp:lastModifiedBy>Jean-Victor Gruat</cp:lastModifiedBy>
  <cp:revision>2</cp:revision>
  <dcterms:created xsi:type="dcterms:W3CDTF">2016-09-09T09:52:00Z</dcterms:created>
  <dcterms:modified xsi:type="dcterms:W3CDTF">2016-09-09T09:52:00Z</dcterms:modified>
</cp:coreProperties>
</file>