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30" w:rsidRPr="00556460" w:rsidRDefault="00556460" w:rsidP="00556460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56460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>
            <wp:extent cx="2078784" cy="161411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Toiu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385" cy="161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125" w:rsidRPr="006D3065" w:rsidRDefault="00556460" w:rsidP="00556460">
      <w:pPr>
        <w:widowControl w:val="0"/>
        <w:autoSpaceDE w:val="0"/>
        <w:autoSpaceDN w:val="0"/>
        <w:adjustRightInd w:val="0"/>
        <w:spacing w:line="360" w:lineRule="auto"/>
        <w:ind w:firstLineChars="200" w:firstLine="650"/>
        <w:jc w:val="both"/>
        <w:rPr>
          <w:rFonts w:ascii="Arial Unicode MS" w:eastAsia="Arial Unicode MS" w:hAnsi="Arial Unicode MS" w:cs="Arial Unicode MS"/>
          <w:b/>
          <w:sz w:val="30"/>
          <w:szCs w:val="30"/>
          <w:lang w:val="en-US" w:eastAsia="zh-CN"/>
        </w:rPr>
      </w:pPr>
      <w:r w:rsidRPr="006D3065">
        <w:rPr>
          <w:rFonts w:ascii="Arial Unicode MS" w:eastAsia="Arial Unicode MS" w:hAnsi="Arial Unicode MS" w:cs="Arial Unicode MS"/>
          <w:b/>
          <w:sz w:val="30"/>
          <w:szCs w:val="30"/>
          <w:lang w:val="en-US" w:eastAsia="zh-CN"/>
        </w:rPr>
        <w:t>瓦娜·西尔维娅·簇玉，罗马尼亚劳动、家庭和社会保护部国务秘书</w:t>
      </w:r>
      <w:r w:rsidRPr="006D3065">
        <w:rPr>
          <w:rFonts w:ascii="Arial Unicode MS" w:eastAsia="Arial Unicode MS" w:hAnsi="Arial Unicode MS" w:cs="Arial Unicode MS" w:hint="eastAsia"/>
          <w:sz w:val="30"/>
          <w:szCs w:val="30"/>
          <w:lang w:val="en-US" w:eastAsia="zh-CN"/>
        </w:rPr>
        <w:t>（自2016年8月3日起）</w:t>
      </w:r>
      <w:r w:rsidRPr="006D3065">
        <w:rPr>
          <w:rFonts w:ascii="Arial Unicode MS" w:eastAsia="Arial Unicode MS" w:hAnsi="Arial Unicode MS" w:cs="Arial Unicode MS"/>
          <w:sz w:val="30"/>
          <w:szCs w:val="30"/>
          <w:lang w:val="en-US" w:eastAsia="zh-CN"/>
        </w:rPr>
        <w:t xml:space="preserve"> </w:t>
      </w:r>
      <w:r w:rsidRPr="006D3065">
        <w:rPr>
          <w:rFonts w:ascii="Arial Unicode MS" w:eastAsia="Arial Unicode MS" w:hAnsi="Arial Unicode MS" w:cs="Arial Unicode MS" w:hint="eastAsia"/>
          <w:sz w:val="30"/>
          <w:szCs w:val="30"/>
          <w:lang w:val="en-US" w:eastAsia="zh-CN"/>
        </w:rPr>
        <w:t>，主要负责社会融合和创业</w:t>
      </w:r>
      <w:r w:rsidR="00C16AFF" w:rsidRPr="006D3065">
        <w:rPr>
          <w:rFonts w:ascii="Arial Unicode MS" w:eastAsia="Arial Unicode MS" w:hAnsi="Arial Unicode MS" w:cs="Arial Unicode MS" w:hint="eastAsia"/>
          <w:sz w:val="30"/>
          <w:szCs w:val="30"/>
          <w:lang w:val="en-US" w:eastAsia="zh-CN"/>
        </w:rPr>
        <w:t>工作</w:t>
      </w:r>
      <w:r w:rsidRPr="006D3065">
        <w:rPr>
          <w:rFonts w:ascii="Arial Unicode MS" w:eastAsia="Arial Unicode MS" w:hAnsi="Arial Unicode MS" w:cs="Arial Unicode MS" w:hint="eastAsia"/>
          <w:sz w:val="30"/>
          <w:szCs w:val="30"/>
          <w:lang w:val="en-US" w:eastAsia="zh-CN"/>
        </w:rPr>
        <w:t>，监督国家儿童保护署、国家残疾人权益保护署、国家社会保护和监督署、国家性别机会平等署的工作，并牵头社会服务和社会福利方面的事务。曾多次受到欧洲理事会和</w:t>
      </w:r>
      <w:r w:rsidRPr="006D3065">
        <w:rPr>
          <w:rFonts w:ascii="Arial Unicode MS" w:eastAsia="Arial Unicode MS" w:hAnsi="Arial Unicode MS" w:cs="Arial Unicode MS"/>
          <w:sz w:val="30"/>
          <w:szCs w:val="30"/>
          <w:lang w:val="en-US" w:eastAsia="zh-CN"/>
        </w:rPr>
        <w:t>国际经济学商学学生联合会</w:t>
      </w:r>
      <w:r w:rsidR="00C16AFF" w:rsidRPr="006D3065">
        <w:rPr>
          <w:rFonts w:ascii="Arial Unicode MS" w:eastAsia="Arial Unicode MS" w:hAnsi="Arial Unicode MS" w:cs="Arial Unicode MS" w:hint="eastAsia"/>
          <w:sz w:val="30"/>
          <w:szCs w:val="30"/>
          <w:lang w:val="en-US" w:eastAsia="zh-CN"/>
        </w:rPr>
        <w:t>的嘉奖，并担任</w:t>
      </w:r>
      <w:r w:rsidR="00C16AFF" w:rsidRPr="006D3065">
        <w:rPr>
          <w:rFonts w:ascii="Arial Unicode MS" w:eastAsia="Arial Unicode MS" w:hAnsi="Arial Unicode MS" w:cs="Arial Unicode MS"/>
          <w:sz w:val="30"/>
          <w:szCs w:val="30"/>
          <w:lang w:val="en-US" w:eastAsia="zh-CN"/>
        </w:rPr>
        <w:t>国际经济学商学学生联合会</w:t>
      </w:r>
      <w:r w:rsidR="00C16AFF" w:rsidRPr="006D3065">
        <w:rPr>
          <w:rFonts w:ascii="Arial Unicode MS" w:eastAsia="Arial Unicode MS" w:hAnsi="Arial Unicode MS" w:cs="Arial Unicode MS" w:hint="eastAsia"/>
          <w:sz w:val="30"/>
          <w:szCs w:val="30"/>
          <w:lang w:val="en-US" w:eastAsia="zh-CN"/>
        </w:rPr>
        <w:t>罗马尼亚理事会成员。</w:t>
      </w:r>
      <w:bookmarkStart w:id="0" w:name="_GoBack"/>
      <w:bookmarkEnd w:id="0"/>
    </w:p>
    <w:p w:rsidR="00A67E0C" w:rsidRPr="00556460" w:rsidRDefault="00556460" w:rsidP="00556460">
      <w:pPr>
        <w:spacing w:line="360" w:lineRule="auto"/>
        <w:ind w:firstLineChars="200" w:firstLine="60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556460">
        <w:rPr>
          <w:rFonts w:ascii="Times New Roman" w:hAnsi="Times New Roman" w:cs="Times New Roman"/>
          <w:sz w:val="30"/>
          <w:szCs w:val="30"/>
        </w:rPr>
        <w:t xml:space="preserve">Ms </w:t>
      </w:r>
      <w:proofErr w:type="spellStart"/>
      <w:r w:rsidRPr="00556460">
        <w:rPr>
          <w:rFonts w:ascii="Times New Roman" w:hAnsi="Times New Roman" w:cs="Times New Roman"/>
          <w:sz w:val="30"/>
          <w:szCs w:val="30"/>
          <w:lang w:val="en-US"/>
        </w:rPr>
        <w:t>Oana</w:t>
      </w:r>
      <w:proofErr w:type="spellEnd"/>
      <w:r w:rsidRPr="00556460">
        <w:rPr>
          <w:rFonts w:ascii="Times New Roman" w:hAnsi="Times New Roman" w:cs="Times New Roman"/>
          <w:sz w:val="30"/>
          <w:szCs w:val="30"/>
          <w:lang w:val="en-US"/>
        </w:rPr>
        <w:t xml:space="preserve"> Silvia </w:t>
      </w:r>
      <w:r w:rsidRPr="00556460">
        <w:rPr>
          <w:rFonts w:ascii="Times New Roman" w:hAnsi="Cambria Math" w:cs="Times New Roman"/>
          <w:bCs/>
          <w:color w:val="252525"/>
          <w:sz w:val="30"/>
          <w:szCs w:val="30"/>
        </w:rPr>
        <w:t>Ț</w:t>
      </w:r>
      <w:proofErr w:type="spellStart"/>
      <w:r>
        <w:rPr>
          <w:rFonts w:ascii="Times New Roman" w:hAnsi="Times New Roman" w:cs="Times New Roman" w:hint="eastAsia"/>
          <w:sz w:val="30"/>
          <w:szCs w:val="30"/>
          <w:lang w:val="en-US" w:eastAsia="zh-CN"/>
        </w:rPr>
        <w:t>oiu</w:t>
      </w:r>
      <w:proofErr w:type="spellEnd"/>
      <w:r w:rsidR="00ED2125" w:rsidRPr="00556460">
        <w:rPr>
          <w:rFonts w:ascii="Times New Roman" w:hAnsi="Times New Roman" w:cs="Times New Roman"/>
          <w:sz w:val="30"/>
          <w:szCs w:val="30"/>
          <w:lang w:val="en-US"/>
        </w:rPr>
        <w:t xml:space="preserve"> was appointed Secretary of State with the Romanian Ministry of Labour, Family and Social protection of Romania on 3 August 2016.</w:t>
      </w:r>
      <w:r w:rsidR="00CA2523" w:rsidRPr="00556460">
        <w:rPr>
          <w:rFonts w:ascii="Times New Roman" w:hAnsi="Times New Roman" w:cs="Times New Roman"/>
          <w:sz w:val="30"/>
          <w:szCs w:val="30"/>
          <w:lang w:val="en-US"/>
        </w:rPr>
        <w:t xml:space="preserve"> She is </w:t>
      </w:r>
      <w:r>
        <w:rPr>
          <w:rFonts w:ascii="Times New Roman" w:hAnsi="Times New Roman" w:cs="Times New Roman" w:hint="eastAsia"/>
          <w:sz w:val="30"/>
          <w:szCs w:val="30"/>
          <w:lang w:val="en-US" w:eastAsia="zh-CN"/>
        </w:rPr>
        <w:t>i</w:t>
      </w:r>
      <w:r w:rsidR="00CA2523" w:rsidRPr="00556460">
        <w:rPr>
          <w:rFonts w:ascii="Times New Roman" w:hAnsi="Times New Roman" w:cs="Times New Roman"/>
          <w:sz w:val="30"/>
          <w:szCs w:val="30"/>
          <w:lang w:val="en-US"/>
        </w:rPr>
        <w:t>n charge of social inclusion &amp; social entrepreneurship. Overseeing the activity of the National Agency of Child Protection, National Agency of Protecting the Rights of People with Disabilities, National Agency of Social Protection &amp; Social Inspection, National Agency of Equality of Chances between Men and Women, Direction of Social Services, Direction of Social Benefits.</w:t>
      </w:r>
      <w:r>
        <w:rPr>
          <w:rFonts w:ascii="Times New Roman" w:hAnsi="Times New Roman" w:cs="Times New Roman" w:hint="eastAsia"/>
          <w:sz w:val="30"/>
          <w:szCs w:val="30"/>
          <w:lang w:val="en-US" w:eastAsia="zh-CN"/>
        </w:rPr>
        <w:t xml:space="preserve"> </w:t>
      </w:r>
      <w:r w:rsidR="00A67E0C" w:rsidRPr="00556460">
        <w:rPr>
          <w:rFonts w:ascii="Times New Roman" w:hAnsi="Times New Roman" w:cs="Times New Roman"/>
          <w:sz w:val="30"/>
          <w:szCs w:val="30"/>
          <w:lang w:val="en-US"/>
        </w:rPr>
        <w:t xml:space="preserve">Ms. </w:t>
      </w:r>
      <w:r w:rsidRPr="00556460">
        <w:rPr>
          <w:rFonts w:ascii="Times New Roman" w:hAnsi="Cambria Math" w:cs="Times New Roman"/>
          <w:bCs/>
          <w:color w:val="252525"/>
          <w:sz w:val="30"/>
          <w:szCs w:val="30"/>
        </w:rPr>
        <w:t>Ț</w:t>
      </w:r>
      <w:proofErr w:type="spellStart"/>
      <w:r w:rsidR="00A67E0C" w:rsidRPr="00556460">
        <w:rPr>
          <w:rFonts w:ascii="Times New Roman" w:hAnsi="Times New Roman" w:cs="Times New Roman"/>
          <w:sz w:val="30"/>
          <w:szCs w:val="30"/>
          <w:lang w:val="en-US"/>
        </w:rPr>
        <w:t>oiu</w:t>
      </w:r>
      <w:proofErr w:type="spellEnd"/>
      <w:r w:rsidR="00A67E0C" w:rsidRPr="00556460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 w:hint="eastAsia"/>
          <w:sz w:val="30"/>
          <w:szCs w:val="30"/>
          <w:lang w:val="en-US" w:eastAsia="zh-CN"/>
        </w:rPr>
        <w:t>h</w:t>
      </w:r>
      <w:r w:rsidR="00A67E0C" w:rsidRPr="00556460">
        <w:rPr>
          <w:rFonts w:ascii="Times New Roman" w:hAnsi="Times New Roman" w:cs="Times New Roman"/>
          <w:sz w:val="30"/>
          <w:szCs w:val="30"/>
          <w:lang w:val="en-US"/>
        </w:rPr>
        <w:t xml:space="preserve">as received several awards from the Council of Europe, and from </w:t>
      </w:r>
      <w:r w:rsidR="00FE3CC4" w:rsidRPr="00556460">
        <w:rPr>
          <w:rFonts w:ascii="Times New Roman" w:hAnsi="Times New Roman" w:cs="Times New Roman"/>
          <w:sz w:val="30"/>
          <w:szCs w:val="30"/>
          <w:lang w:val="en-US"/>
        </w:rPr>
        <w:t>AIESEC, of which she is a member of the Romanian board.</w:t>
      </w:r>
    </w:p>
    <w:p w:rsidR="00A67E0C" w:rsidRPr="00556460" w:rsidRDefault="00A67E0C" w:rsidP="00556460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A67E0C" w:rsidRPr="00556460" w:rsidSect="00741E3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DC1" w:rsidRDefault="00E84DC1" w:rsidP="00EA2FDB">
      <w:r>
        <w:separator/>
      </w:r>
    </w:p>
  </w:endnote>
  <w:endnote w:type="continuationSeparator" w:id="0">
    <w:p w:rsidR="00E84DC1" w:rsidRDefault="00E84DC1" w:rsidP="00EA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DC1" w:rsidRDefault="00E84DC1" w:rsidP="00EA2FDB">
      <w:r>
        <w:separator/>
      </w:r>
    </w:p>
  </w:footnote>
  <w:footnote w:type="continuationSeparator" w:id="0">
    <w:p w:rsidR="00E84DC1" w:rsidRDefault="00E84DC1" w:rsidP="00EA2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30B70"/>
    <w:multiLevelType w:val="hybridMultilevel"/>
    <w:tmpl w:val="15FA616C"/>
    <w:lvl w:ilvl="0" w:tplc="080C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25"/>
    <w:rsid w:val="00087EBC"/>
    <w:rsid w:val="000D31F5"/>
    <w:rsid w:val="001F3235"/>
    <w:rsid w:val="003C7E14"/>
    <w:rsid w:val="004C4307"/>
    <w:rsid w:val="00556460"/>
    <w:rsid w:val="00610F64"/>
    <w:rsid w:val="006D3065"/>
    <w:rsid w:val="00741E30"/>
    <w:rsid w:val="009851D1"/>
    <w:rsid w:val="00A67E0C"/>
    <w:rsid w:val="00C16AFF"/>
    <w:rsid w:val="00C23223"/>
    <w:rsid w:val="00CA2523"/>
    <w:rsid w:val="00E84DC1"/>
    <w:rsid w:val="00EA2FDB"/>
    <w:rsid w:val="00ED2125"/>
    <w:rsid w:val="00FE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D212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1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2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EA2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2FDB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EA2F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2FDB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A2FDB"/>
    <w:pPr>
      <w:ind w:firstLineChars="200" w:firstLine="420"/>
    </w:pPr>
    <w:rPr>
      <w:rFonts w:ascii="Times New Roman" w:eastAsia="宋体" w:hAnsi="Times New Roman" w:cs="Times New Roman"/>
      <w:lang w:val="fr-BE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D212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1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2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EA2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2FDB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EA2F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2FDB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A2FDB"/>
    <w:pPr>
      <w:ind w:firstLineChars="200" w:firstLine="420"/>
    </w:pPr>
    <w:rPr>
      <w:rFonts w:ascii="Times New Roman" w:eastAsia="宋体" w:hAnsi="Times New Roman" w:cs="Times New Roman"/>
      <w:lang w:val="fr-B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3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0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4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8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Macintosh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JVG</dc:creator>
  <cp:keywords/>
  <dc:description/>
  <cp:lastModifiedBy>JVG</cp:lastModifiedBy>
  <cp:revision>2</cp:revision>
  <dcterms:created xsi:type="dcterms:W3CDTF">2016-09-15T16:18:00Z</dcterms:created>
  <dcterms:modified xsi:type="dcterms:W3CDTF">2016-09-15T16:18:00Z</dcterms:modified>
</cp:coreProperties>
</file>