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D730" w14:textId="77777777" w:rsidR="00953931" w:rsidRPr="007B6295" w:rsidRDefault="00ED354B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bookmarkStart w:id="0" w:name="_GoBack"/>
      <w:r w:rsidRPr="007B6295">
        <w:rPr>
          <w:rFonts w:ascii="仿宋" w:eastAsia="仿宋" w:hAnsi="仿宋" w:cs="Times New Roman"/>
          <w:b/>
          <w:sz w:val="36"/>
          <w:szCs w:val="36"/>
        </w:rPr>
        <w:t>会</w:t>
      </w:r>
      <w:r w:rsidRPr="007B6295">
        <w:rPr>
          <w:rFonts w:ascii="仿宋" w:eastAsia="仿宋" w:hAnsi="仿宋" w:cs="Times New Roman" w:hint="eastAsia"/>
          <w:b/>
          <w:sz w:val="36"/>
          <w:szCs w:val="36"/>
        </w:rPr>
        <w:t>议</w:t>
      </w:r>
      <w:r w:rsidRPr="007B6295">
        <w:rPr>
          <w:rFonts w:ascii="仿宋" w:eastAsia="仿宋" w:hAnsi="仿宋" w:cs="Times New Roman"/>
          <w:b/>
          <w:sz w:val="36"/>
          <w:szCs w:val="36"/>
        </w:rPr>
        <w:t>日程</w:t>
      </w:r>
      <w:r w:rsidRPr="007B6295">
        <w:rPr>
          <w:rFonts w:ascii="仿宋" w:eastAsia="仿宋" w:hAnsi="仿宋" w:cs="Times New Roman" w:hint="eastAsia"/>
          <w:b/>
          <w:sz w:val="36"/>
          <w:szCs w:val="36"/>
        </w:rPr>
        <w:t>（讨论稿）</w:t>
      </w:r>
    </w:p>
    <w:p w14:paraId="6090443F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4月27日</w:t>
      </w:r>
    </w:p>
    <w:p w14:paraId="19970FBD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下午2：30分</w:t>
      </w:r>
    </w:p>
    <w:p w14:paraId="534379E2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致辞：唐玲（</w:t>
      </w:r>
      <w:r w:rsidRPr="007B6295">
        <w:rPr>
          <w:rFonts w:ascii="仿宋" w:eastAsia="仿宋" w:hAnsi="仿宋" w:cs="Times New Roman" w:hint="eastAsia"/>
          <w:sz w:val="30"/>
          <w:szCs w:val="30"/>
        </w:rPr>
        <w:t>10</w:t>
      </w:r>
      <w:r w:rsidRPr="007B6295">
        <w:rPr>
          <w:rFonts w:ascii="仿宋" w:eastAsia="仿宋" w:hAnsi="仿宋" w:cs="Times New Roman"/>
          <w:sz w:val="30"/>
          <w:szCs w:val="30"/>
        </w:rPr>
        <w:t>分钟）</w:t>
      </w:r>
      <w:r w:rsidRPr="007B6295">
        <w:rPr>
          <w:rFonts w:ascii="仿宋" w:eastAsia="仿宋" w:hAnsi="仿宋" w:cs="Times New Roman" w:hint="eastAsia"/>
          <w:sz w:val="30"/>
          <w:szCs w:val="30"/>
        </w:rPr>
        <w:t>国家发改委就业和收入分配司调研员</w:t>
      </w:r>
    </w:p>
    <w:p w14:paraId="5EA7C418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 xml:space="preserve">      广东省（或佛山市 ）代表（</w:t>
      </w:r>
      <w:r w:rsidRPr="007B6295">
        <w:rPr>
          <w:rFonts w:ascii="仿宋" w:eastAsia="仿宋" w:hAnsi="仿宋" w:cs="Times New Roman" w:hint="eastAsia"/>
          <w:sz w:val="30"/>
          <w:szCs w:val="30"/>
        </w:rPr>
        <w:t>10</w:t>
      </w:r>
      <w:r w:rsidRPr="007B6295">
        <w:rPr>
          <w:rFonts w:ascii="仿宋" w:eastAsia="仿宋" w:hAnsi="仿宋" w:cs="Times New Roman"/>
          <w:sz w:val="30"/>
          <w:szCs w:val="30"/>
        </w:rPr>
        <w:t xml:space="preserve">分钟）   </w:t>
      </w:r>
    </w:p>
    <w:p w14:paraId="651AA342" w14:textId="77777777" w:rsidR="00953931" w:rsidRPr="007B6295" w:rsidRDefault="00ED354B">
      <w:pPr>
        <w:rPr>
          <w:rFonts w:ascii="华文中宋" w:eastAsia="华文中宋" w:hAnsi="华文中宋" w:cs="Times New Roman"/>
          <w:b/>
          <w:sz w:val="30"/>
          <w:szCs w:val="30"/>
        </w:rPr>
      </w:pPr>
      <w:r w:rsidRPr="007B6295">
        <w:rPr>
          <w:rFonts w:ascii="华文中宋" w:eastAsia="华文中宋" w:hAnsi="华文中宋" w:cs="Times New Roman"/>
          <w:b/>
          <w:sz w:val="30"/>
          <w:szCs w:val="30"/>
        </w:rPr>
        <w:t>会议第一单元：地方养老保险转移接续</w:t>
      </w:r>
      <w:r w:rsidRPr="007B6295">
        <w:rPr>
          <w:rFonts w:ascii="华文中宋" w:eastAsia="华文中宋" w:hAnsi="华文中宋" w:cs="Times New Roman" w:hint="eastAsia"/>
          <w:b/>
          <w:sz w:val="30"/>
          <w:szCs w:val="30"/>
        </w:rPr>
        <w:t>工作</w:t>
      </w:r>
      <w:r w:rsidRPr="007B6295">
        <w:rPr>
          <w:rFonts w:ascii="华文中宋" w:eastAsia="华文中宋" w:hAnsi="华文中宋" w:cs="Times New Roman"/>
          <w:b/>
          <w:sz w:val="30"/>
          <w:szCs w:val="30"/>
        </w:rPr>
        <w:t>经验介绍</w:t>
      </w:r>
    </w:p>
    <w:p w14:paraId="49F61350" w14:textId="77777777" w:rsidR="00953931" w:rsidRPr="007B6295" w:rsidRDefault="00ED354B">
      <w:pPr>
        <w:rPr>
          <w:rFonts w:ascii="仿宋" w:eastAsia="仿宋" w:hAnsi="仿宋" w:cs="Times New Roman"/>
          <w:b/>
          <w:sz w:val="30"/>
          <w:szCs w:val="30"/>
        </w:rPr>
      </w:pPr>
      <w:r w:rsidRPr="007B6295">
        <w:rPr>
          <w:rFonts w:ascii="仿宋" w:eastAsia="仿宋" w:hAnsi="仿宋" w:cs="Times New Roman"/>
          <w:b/>
          <w:sz w:val="30"/>
          <w:szCs w:val="30"/>
        </w:rPr>
        <w:t>主持人：圭亚  中欧项目欧方常驻专家</w:t>
      </w:r>
    </w:p>
    <w:p w14:paraId="004FB2F7" w14:textId="77777777" w:rsidR="00953931" w:rsidRPr="007B6295" w:rsidRDefault="00ED354B">
      <w:pPr>
        <w:numPr>
          <w:ilvl w:val="0"/>
          <w:numId w:val="1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 w:hint="eastAsia"/>
          <w:sz w:val="30"/>
          <w:szCs w:val="30"/>
        </w:rPr>
        <w:t>流动就业人员在广东参加职工养老保险关系省内转移续情况（</w:t>
      </w:r>
      <w:r w:rsidRPr="007B6295">
        <w:rPr>
          <w:rFonts w:ascii="仿宋" w:eastAsia="仿宋" w:hAnsi="仿宋" w:cs="Times New Roman"/>
          <w:sz w:val="30"/>
          <w:szCs w:val="30"/>
        </w:rPr>
        <w:t>广东省</w:t>
      </w:r>
      <w:r w:rsidRPr="007B6295">
        <w:rPr>
          <w:rFonts w:ascii="仿宋" w:eastAsia="仿宋" w:hAnsi="仿宋" w:cs="Times New Roman" w:hint="eastAsia"/>
          <w:sz w:val="30"/>
          <w:szCs w:val="30"/>
        </w:rPr>
        <w:t>人社厅</w:t>
      </w:r>
      <w:r w:rsidRPr="007B6295">
        <w:rPr>
          <w:rFonts w:ascii="仿宋" w:eastAsia="仿宋" w:hAnsi="仿宋" w:cs="Times New Roman"/>
          <w:sz w:val="30"/>
          <w:szCs w:val="30"/>
        </w:rPr>
        <w:t xml:space="preserve">介绍30分钟） </w:t>
      </w:r>
    </w:p>
    <w:p w14:paraId="0C916B7A" w14:textId="77777777" w:rsidR="00953931" w:rsidRPr="007B6295" w:rsidRDefault="00ED354B">
      <w:pPr>
        <w:numPr>
          <w:ilvl w:val="0"/>
          <w:numId w:val="1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四川省</w:t>
      </w:r>
      <w:r w:rsidRPr="007B6295">
        <w:rPr>
          <w:rFonts w:ascii="仿宋" w:eastAsia="仿宋" w:hAnsi="仿宋" w:cs="Times New Roman" w:hint="eastAsia"/>
          <w:sz w:val="30"/>
          <w:szCs w:val="30"/>
        </w:rPr>
        <w:t>或沪州市</w:t>
      </w:r>
      <w:r w:rsidRPr="007B6295">
        <w:rPr>
          <w:rFonts w:ascii="仿宋" w:eastAsia="仿宋" w:hAnsi="仿宋" w:cs="Times New Roman"/>
          <w:sz w:val="30"/>
          <w:szCs w:val="30"/>
        </w:rPr>
        <w:t>介绍情况（30分钟）</w:t>
      </w:r>
    </w:p>
    <w:p w14:paraId="41D4CE36" w14:textId="77777777" w:rsidR="00953931" w:rsidRPr="007B6295" w:rsidRDefault="00ED354B">
      <w:pPr>
        <w:numPr>
          <w:ilvl w:val="0"/>
          <w:numId w:val="1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讨论与提问（1</w:t>
      </w:r>
      <w:r w:rsidRPr="007B6295">
        <w:rPr>
          <w:rFonts w:ascii="仿宋" w:eastAsia="仿宋" w:hAnsi="仿宋" w:cs="Times New Roman" w:hint="eastAsia"/>
          <w:sz w:val="30"/>
          <w:szCs w:val="30"/>
        </w:rPr>
        <w:t>5</w:t>
      </w:r>
      <w:r w:rsidRPr="007B6295">
        <w:rPr>
          <w:rFonts w:ascii="仿宋" w:eastAsia="仿宋" w:hAnsi="仿宋" w:cs="Times New Roman"/>
          <w:sz w:val="30"/>
          <w:szCs w:val="30"/>
        </w:rPr>
        <w:t>分钟）</w:t>
      </w:r>
    </w:p>
    <w:p w14:paraId="1BF7B9E3" w14:textId="77777777" w:rsidR="00953931" w:rsidRPr="007B6295" w:rsidRDefault="00ED354B">
      <w:pPr>
        <w:rPr>
          <w:rFonts w:ascii="仿宋" w:eastAsia="仿宋" w:hAnsi="仿宋" w:cs="Times New Roman"/>
          <w:b/>
          <w:sz w:val="30"/>
          <w:szCs w:val="30"/>
        </w:rPr>
      </w:pPr>
      <w:r w:rsidRPr="007B6295">
        <w:rPr>
          <w:rFonts w:ascii="仿宋" w:eastAsia="仿宋" w:hAnsi="仿宋" w:cs="Times New Roman" w:hint="eastAsia"/>
          <w:b/>
          <w:sz w:val="30"/>
          <w:szCs w:val="30"/>
        </w:rPr>
        <w:t>茶歇（15分钟）</w:t>
      </w:r>
    </w:p>
    <w:p w14:paraId="09A30093" w14:textId="77777777" w:rsidR="00953931" w:rsidRPr="007B6295" w:rsidRDefault="00953931">
      <w:pPr>
        <w:rPr>
          <w:rFonts w:ascii="仿宋" w:eastAsia="仿宋" w:hAnsi="仿宋" w:cs="Times New Roman"/>
          <w:b/>
          <w:sz w:val="30"/>
          <w:szCs w:val="30"/>
        </w:rPr>
      </w:pPr>
    </w:p>
    <w:p w14:paraId="4D59C957" w14:textId="77777777" w:rsidR="00953931" w:rsidRPr="007B6295" w:rsidRDefault="00ED354B">
      <w:pPr>
        <w:rPr>
          <w:rFonts w:ascii="华文中宋" w:eastAsia="华文中宋" w:hAnsi="华文中宋" w:cs="Times New Roman"/>
          <w:b/>
          <w:sz w:val="30"/>
          <w:szCs w:val="30"/>
        </w:rPr>
      </w:pPr>
      <w:r w:rsidRPr="007B6295">
        <w:rPr>
          <w:rFonts w:ascii="华文中宋" w:eastAsia="华文中宋" w:hAnsi="华文中宋" w:cs="Times New Roman"/>
          <w:b/>
          <w:sz w:val="30"/>
          <w:szCs w:val="30"/>
        </w:rPr>
        <w:t>会议第二单元：中欧流动人口社保转移接续比较</w:t>
      </w:r>
    </w:p>
    <w:p w14:paraId="088DE274" w14:textId="77777777" w:rsidR="00953931" w:rsidRPr="007B6295" w:rsidRDefault="00ED354B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7B6295">
        <w:rPr>
          <w:rFonts w:ascii="仿宋" w:eastAsia="仿宋" w:hAnsi="仿宋" w:cs="Times New Roman"/>
          <w:b/>
          <w:bCs/>
          <w:sz w:val="30"/>
          <w:szCs w:val="30"/>
        </w:rPr>
        <w:t>主持人：</w:t>
      </w:r>
      <w:r w:rsidRPr="007B6295">
        <w:rPr>
          <w:rFonts w:ascii="仿宋" w:eastAsia="仿宋" w:hAnsi="仿宋" w:cs="Times New Roman" w:hint="eastAsia"/>
          <w:b/>
          <w:bCs/>
          <w:sz w:val="30"/>
          <w:szCs w:val="30"/>
        </w:rPr>
        <w:t>熊静 广东省</w:t>
      </w:r>
      <w:r w:rsidRPr="007B6295">
        <w:rPr>
          <w:rFonts w:ascii="仿宋" w:eastAsia="仿宋" w:hAnsi="仿宋" w:cs="Times New Roman"/>
          <w:b/>
          <w:bCs/>
          <w:sz w:val="30"/>
          <w:szCs w:val="30"/>
        </w:rPr>
        <w:t>发改委</w:t>
      </w:r>
      <w:r w:rsidRPr="007B6295">
        <w:rPr>
          <w:rFonts w:ascii="仿宋" w:eastAsia="仿宋" w:hAnsi="仿宋" w:cs="Times New Roman" w:hint="eastAsia"/>
          <w:b/>
          <w:bCs/>
          <w:sz w:val="30"/>
          <w:szCs w:val="30"/>
        </w:rPr>
        <w:t>社会</w:t>
      </w:r>
      <w:r w:rsidRPr="007B6295">
        <w:rPr>
          <w:rFonts w:ascii="仿宋" w:eastAsia="仿宋" w:hAnsi="仿宋" w:cs="Times New Roman"/>
          <w:b/>
          <w:bCs/>
          <w:sz w:val="30"/>
          <w:szCs w:val="30"/>
        </w:rPr>
        <w:t>处长</w:t>
      </w:r>
    </w:p>
    <w:p w14:paraId="4635396F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bCs/>
          <w:sz w:val="28"/>
          <w:szCs w:val="28"/>
        </w:rPr>
      </w:pPr>
      <w:r w:rsidRPr="007B6295">
        <w:rPr>
          <w:rFonts w:ascii="仿宋" w:eastAsia="仿宋" w:hAnsi="仿宋" w:cs="Times New Roman"/>
          <w:b/>
          <w:sz w:val="30"/>
          <w:szCs w:val="30"/>
        </w:rPr>
        <w:t>城乡养老保险制度整合问题研究</w:t>
      </w:r>
      <w:r w:rsidRPr="007B6295">
        <w:rPr>
          <w:rFonts w:ascii="仿宋" w:eastAsia="仿宋" w:hAnsi="仿宋" w:cs="Times New Roman"/>
          <w:sz w:val="30"/>
          <w:szCs w:val="30"/>
        </w:rPr>
        <w:t xml:space="preserve">（30分钟） </w:t>
      </w:r>
      <w:r w:rsidRPr="007B6295"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02E92122" w14:textId="77777777" w:rsidR="00953931" w:rsidRPr="007B6295" w:rsidRDefault="00ED354B">
      <w:pPr>
        <w:ind w:firstLine="420"/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 w:hint="eastAsia"/>
          <w:sz w:val="30"/>
          <w:szCs w:val="30"/>
        </w:rPr>
        <w:t>房连泉, 中欧社保项目中方专家</w:t>
      </w:r>
    </w:p>
    <w:p w14:paraId="44A8C59B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bCs/>
          <w:sz w:val="28"/>
          <w:szCs w:val="28"/>
        </w:rPr>
      </w:pPr>
      <w:r w:rsidRPr="007B6295">
        <w:rPr>
          <w:rFonts w:ascii="仿宋" w:eastAsia="仿宋" w:hAnsi="仿宋" w:cs="Times New Roman"/>
          <w:b/>
          <w:sz w:val="30"/>
          <w:szCs w:val="30"/>
        </w:rPr>
        <w:t>欧盟成员国养老保险转续</w:t>
      </w:r>
      <w:r w:rsidRPr="007B6295">
        <w:rPr>
          <w:rFonts w:ascii="仿宋" w:eastAsia="仿宋" w:hAnsi="仿宋" w:cs="Times New Roman"/>
          <w:bCs/>
          <w:sz w:val="28"/>
          <w:szCs w:val="28"/>
        </w:rPr>
        <w:t>（30分钟）</w:t>
      </w:r>
    </w:p>
    <w:p w14:paraId="19B1A441" w14:textId="77777777" w:rsidR="00ED354B" w:rsidRPr="007B6295" w:rsidRDefault="00ED354B" w:rsidP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bCs/>
          <w:sz w:val="28"/>
          <w:szCs w:val="28"/>
        </w:rPr>
        <w:t>泽维尔·科瓦耶 法国国际专业技术署社会事务专家</w:t>
      </w:r>
    </w:p>
    <w:p w14:paraId="4EF70D08" w14:textId="77777777" w:rsidR="00953931" w:rsidRPr="007B6295" w:rsidRDefault="00953931">
      <w:pPr>
        <w:ind w:firstLine="420"/>
        <w:rPr>
          <w:rFonts w:ascii="仿宋" w:eastAsia="仿宋" w:hAnsi="仿宋" w:cs="Times New Roman"/>
          <w:sz w:val="30"/>
          <w:szCs w:val="30"/>
        </w:rPr>
      </w:pPr>
    </w:p>
    <w:p w14:paraId="76BBC751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讨论与提问（1</w:t>
      </w:r>
      <w:r w:rsidRPr="007B6295">
        <w:rPr>
          <w:rFonts w:ascii="仿宋" w:eastAsia="仿宋" w:hAnsi="仿宋" w:cs="Times New Roman" w:hint="eastAsia"/>
          <w:sz w:val="30"/>
          <w:szCs w:val="30"/>
        </w:rPr>
        <w:t>5</w:t>
      </w:r>
      <w:r w:rsidRPr="007B6295">
        <w:rPr>
          <w:rFonts w:ascii="仿宋" w:eastAsia="仿宋" w:hAnsi="仿宋" w:cs="Times New Roman"/>
          <w:sz w:val="30"/>
          <w:szCs w:val="30"/>
        </w:rPr>
        <w:t>分钟）</w:t>
      </w:r>
    </w:p>
    <w:p w14:paraId="1CDA5F58" w14:textId="77777777" w:rsidR="00953931" w:rsidRPr="007B6295" w:rsidRDefault="00953931">
      <w:pPr>
        <w:rPr>
          <w:rFonts w:ascii="仿宋" w:eastAsia="仿宋" w:hAnsi="仿宋" w:cs="Times New Roman"/>
          <w:bCs/>
          <w:sz w:val="28"/>
          <w:szCs w:val="28"/>
        </w:rPr>
      </w:pPr>
    </w:p>
    <w:p w14:paraId="0088829F" w14:textId="77777777" w:rsidR="00953931" w:rsidRPr="007B6295" w:rsidRDefault="00953931">
      <w:pPr>
        <w:rPr>
          <w:rFonts w:ascii="仿宋" w:eastAsia="仿宋" w:hAnsi="仿宋" w:cs="Times New Roman"/>
          <w:bCs/>
          <w:sz w:val="28"/>
          <w:szCs w:val="28"/>
        </w:rPr>
      </w:pPr>
    </w:p>
    <w:p w14:paraId="1007C476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4月28日</w:t>
      </w:r>
    </w:p>
    <w:p w14:paraId="1508AD46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上午9：00</w:t>
      </w:r>
    </w:p>
    <w:p w14:paraId="08EC2392" w14:textId="77777777" w:rsidR="00953931" w:rsidRPr="007B6295" w:rsidRDefault="00ED354B">
      <w:pPr>
        <w:rPr>
          <w:rFonts w:ascii="华文中宋" w:eastAsia="华文中宋" w:hAnsi="华文中宋" w:cs="Times New Roman"/>
          <w:b/>
          <w:sz w:val="30"/>
          <w:szCs w:val="30"/>
        </w:rPr>
      </w:pPr>
      <w:r w:rsidRPr="007B6295">
        <w:rPr>
          <w:rFonts w:ascii="华文中宋" w:eastAsia="华文中宋" w:hAnsi="华文中宋" w:cs="Times New Roman"/>
          <w:b/>
          <w:sz w:val="30"/>
          <w:szCs w:val="30"/>
        </w:rPr>
        <w:t>会议第</w:t>
      </w:r>
      <w:r w:rsidRPr="007B6295">
        <w:rPr>
          <w:rFonts w:ascii="华文中宋" w:eastAsia="华文中宋" w:hAnsi="华文中宋" w:cs="Times New Roman" w:hint="eastAsia"/>
          <w:b/>
          <w:sz w:val="30"/>
          <w:szCs w:val="30"/>
        </w:rPr>
        <w:t>三</w:t>
      </w:r>
      <w:r w:rsidRPr="007B6295">
        <w:rPr>
          <w:rFonts w:ascii="华文中宋" w:eastAsia="华文中宋" w:hAnsi="华文中宋" w:cs="Times New Roman"/>
          <w:b/>
          <w:sz w:val="30"/>
          <w:szCs w:val="30"/>
        </w:rPr>
        <w:t>单元：社保经办</w:t>
      </w:r>
      <w:r w:rsidRPr="007B6295">
        <w:rPr>
          <w:rFonts w:ascii="华文中宋" w:eastAsia="华文中宋" w:hAnsi="华文中宋" w:cs="Times New Roman" w:hint="eastAsia"/>
          <w:b/>
          <w:sz w:val="30"/>
          <w:szCs w:val="30"/>
        </w:rPr>
        <w:t>服务</w:t>
      </w:r>
      <w:r w:rsidRPr="007B6295">
        <w:rPr>
          <w:rFonts w:ascii="华文中宋" w:eastAsia="华文中宋" w:hAnsi="华文中宋" w:cs="Times New Roman"/>
          <w:b/>
          <w:sz w:val="30"/>
          <w:szCs w:val="30"/>
        </w:rPr>
        <w:t>与信息化建设</w:t>
      </w:r>
    </w:p>
    <w:p w14:paraId="661D5EA8" w14:textId="77777777" w:rsidR="00953931" w:rsidRPr="007B6295" w:rsidRDefault="00ED354B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7B6295">
        <w:rPr>
          <w:rFonts w:ascii="仿宋" w:eastAsia="仿宋" w:hAnsi="仿宋" w:cs="Times New Roman"/>
          <w:b/>
          <w:bCs/>
          <w:sz w:val="30"/>
          <w:szCs w:val="30"/>
        </w:rPr>
        <w:t>主持人：张国庆 中欧社保项目中方专家</w:t>
      </w:r>
    </w:p>
    <w:p w14:paraId="0FC54796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b/>
          <w:sz w:val="30"/>
          <w:szCs w:val="30"/>
        </w:rPr>
        <w:t>欧盟国家社会保障服务和信息化建设</w:t>
      </w:r>
      <w:r w:rsidRPr="007B6295">
        <w:rPr>
          <w:rFonts w:ascii="仿宋" w:eastAsia="仿宋" w:hAnsi="仿宋" w:cs="Times New Roman" w:hint="eastAsia"/>
          <w:b/>
          <w:sz w:val="30"/>
          <w:szCs w:val="30"/>
        </w:rPr>
        <w:t>（</w:t>
      </w:r>
      <w:r w:rsidRPr="007B6295">
        <w:rPr>
          <w:rFonts w:ascii="仿宋" w:eastAsia="仿宋" w:hAnsi="仿宋" w:cs="Times New Roman" w:hint="eastAsia"/>
          <w:sz w:val="30"/>
          <w:szCs w:val="30"/>
        </w:rPr>
        <w:t>30分钟）</w:t>
      </w:r>
    </w:p>
    <w:p w14:paraId="1E57FA8B" w14:textId="77777777" w:rsidR="00ED354B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 w:hint="eastAsia"/>
          <w:sz w:val="30"/>
          <w:szCs w:val="30"/>
        </w:rPr>
        <w:t>科恩·弗莱明克斯, 比利时联邦公共服务和社会保障部研究和国际合作司司长</w:t>
      </w:r>
    </w:p>
    <w:p w14:paraId="3033710D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讨论与提问（</w:t>
      </w:r>
      <w:r w:rsidRPr="007B6295">
        <w:rPr>
          <w:rFonts w:ascii="仿宋" w:eastAsia="仿宋" w:hAnsi="仿宋" w:cs="Times New Roman" w:hint="eastAsia"/>
          <w:sz w:val="30"/>
          <w:szCs w:val="30"/>
        </w:rPr>
        <w:t>30</w:t>
      </w:r>
      <w:r w:rsidRPr="007B6295">
        <w:rPr>
          <w:rFonts w:ascii="仿宋" w:eastAsia="仿宋" w:hAnsi="仿宋" w:cs="Times New Roman"/>
          <w:sz w:val="30"/>
          <w:szCs w:val="30"/>
        </w:rPr>
        <w:t>分钟）</w:t>
      </w:r>
    </w:p>
    <w:p w14:paraId="4084CF4C" w14:textId="77777777" w:rsidR="00953931" w:rsidRPr="007B6295" w:rsidRDefault="00ED354B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7B6295">
        <w:rPr>
          <w:rFonts w:ascii="仿宋" w:eastAsia="仿宋" w:hAnsi="仿宋" w:cs="Times New Roman" w:hint="eastAsia"/>
          <w:b/>
          <w:bCs/>
          <w:sz w:val="30"/>
          <w:szCs w:val="30"/>
        </w:rPr>
        <w:t>茶歇（15分钟）</w:t>
      </w:r>
    </w:p>
    <w:p w14:paraId="42116CB4" w14:textId="77777777" w:rsidR="00953931" w:rsidRPr="007B6295" w:rsidRDefault="00953931">
      <w:pPr>
        <w:rPr>
          <w:rFonts w:ascii="仿宋" w:eastAsia="仿宋" w:hAnsi="仿宋" w:cs="Times New Roman"/>
          <w:b/>
          <w:bCs/>
          <w:sz w:val="30"/>
          <w:szCs w:val="30"/>
        </w:rPr>
      </w:pPr>
    </w:p>
    <w:p w14:paraId="318403EB" w14:textId="77777777" w:rsidR="00953931" w:rsidRPr="007B6295" w:rsidRDefault="00ED354B">
      <w:pPr>
        <w:rPr>
          <w:rFonts w:ascii="华文中宋" w:eastAsia="华文中宋" w:hAnsi="华文中宋" w:cs="Times New Roman"/>
          <w:b/>
          <w:sz w:val="30"/>
          <w:szCs w:val="30"/>
        </w:rPr>
      </w:pPr>
      <w:r w:rsidRPr="007B6295">
        <w:rPr>
          <w:rFonts w:ascii="华文中宋" w:eastAsia="华文中宋" w:hAnsi="华文中宋" w:cs="Times New Roman"/>
          <w:b/>
          <w:sz w:val="30"/>
          <w:szCs w:val="30"/>
        </w:rPr>
        <w:t>会议</w:t>
      </w:r>
      <w:r w:rsidRPr="007B6295">
        <w:rPr>
          <w:rFonts w:ascii="华文中宋" w:eastAsia="华文中宋" w:hAnsi="华文中宋" w:cs="Times New Roman" w:hint="eastAsia"/>
          <w:b/>
          <w:sz w:val="30"/>
          <w:szCs w:val="30"/>
        </w:rPr>
        <w:t>第四单元</w:t>
      </w:r>
      <w:r w:rsidRPr="007B6295">
        <w:rPr>
          <w:rFonts w:ascii="华文中宋" w:eastAsia="华文中宋" w:hAnsi="华文中宋" w:cs="Times New Roman"/>
          <w:b/>
          <w:sz w:val="30"/>
          <w:szCs w:val="30"/>
        </w:rPr>
        <w:t xml:space="preserve">：“十三五”流动人口社保政策展望  </w:t>
      </w:r>
    </w:p>
    <w:p w14:paraId="30970FA3" w14:textId="77777777" w:rsidR="00953931" w:rsidRPr="007B6295" w:rsidRDefault="00ED354B">
      <w:pPr>
        <w:rPr>
          <w:rFonts w:ascii="仿宋" w:eastAsia="仿宋" w:hAnsi="仿宋" w:cs="Times New Roman"/>
          <w:b/>
          <w:sz w:val="30"/>
          <w:szCs w:val="30"/>
        </w:rPr>
      </w:pPr>
      <w:r w:rsidRPr="007B6295">
        <w:rPr>
          <w:rFonts w:ascii="仿宋" w:eastAsia="仿宋" w:hAnsi="仿宋" w:cs="Times New Roman"/>
          <w:b/>
          <w:sz w:val="28"/>
          <w:szCs w:val="28"/>
        </w:rPr>
        <w:t>主持人：</w:t>
      </w:r>
      <w:r w:rsidRPr="007B6295">
        <w:rPr>
          <w:rFonts w:ascii="仿宋" w:eastAsia="仿宋" w:hAnsi="仿宋" w:cs="Times New Roman"/>
          <w:b/>
          <w:sz w:val="30"/>
          <w:szCs w:val="30"/>
        </w:rPr>
        <w:t>唐玲</w:t>
      </w:r>
      <w:r w:rsidRPr="007B6295">
        <w:rPr>
          <w:rFonts w:ascii="仿宋" w:eastAsia="仿宋" w:hAnsi="仿宋" w:cs="Times New Roman" w:hint="eastAsia"/>
          <w:b/>
          <w:sz w:val="30"/>
          <w:szCs w:val="30"/>
        </w:rPr>
        <w:t xml:space="preserve"> 调研员</w:t>
      </w:r>
    </w:p>
    <w:p w14:paraId="2E3F9BB6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 w:hint="eastAsia"/>
          <w:b/>
          <w:sz w:val="30"/>
          <w:szCs w:val="30"/>
        </w:rPr>
        <w:t>佛山市</w:t>
      </w:r>
      <w:r w:rsidRPr="007B6295">
        <w:rPr>
          <w:rFonts w:ascii="仿宋" w:eastAsia="仿宋" w:hAnsi="仿宋" w:cs="Times New Roman"/>
          <w:b/>
          <w:sz w:val="30"/>
          <w:szCs w:val="30"/>
        </w:rPr>
        <w:t>介绍</w:t>
      </w:r>
      <w:r w:rsidRPr="007B6295">
        <w:rPr>
          <w:rFonts w:ascii="仿宋" w:eastAsia="仿宋" w:hAnsi="仿宋" w:cs="Times New Roman" w:hint="eastAsia"/>
          <w:b/>
          <w:sz w:val="30"/>
          <w:szCs w:val="30"/>
        </w:rPr>
        <w:t>地方</w:t>
      </w:r>
      <w:r w:rsidRPr="007B6295">
        <w:rPr>
          <w:rFonts w:ascii="仿宋" w:eastAsia="仿宋" w:hAnsi="仿宋" w:cs="Times New Roman"/>
          <w:b/>
          <w:sz w:val="30"/>
          <w:szCs w:val="30"/>
        </w:rPr>
        <w:t>社保经办情况</w:t>
      </w:r>
      <w:r w:rsidRPr="007B6295">
        <w:rPr>
          <w:rFonts w:ascii="仿宋" w:eastAsia="仿宋" w:hAnsi="仿宋" w:cs="Times New Roman"/>
          <w:sz w:val="30"/>
          <w:szCs w:val="30"/>
        </w:rPr>
        <w:t>（</w:t>
      </w:r>
      <w:r w:rsidRPr="007B6295">
        <w:rPr>
          <w:rFonts w:ascii="仿宋" w:eastAsia="仿宋" w:hAnsi="仿宋" w:cs="Times New Roman" w:hint="eastAsia"/>
          <w:sz w:val="30"/>
          <w:szCs w:val="30"/>
        </w:rPr>
        <w:t>15</w:t>
      </w:r>
      <w:r w:rsidRPr="007B6295">
        <w:rPr>
          <w:rFonts w:ascii="仿宋" w:eastAsia="仿宋" w:hAnsi="仿宋" w:cs="Times New Roman"/>
          <w:sz w:val="30"/>
          <w:szCs w:val="30"/>
        </w:rPr>
        <w:t xml:space="preserve">分钟） </w:t>
      </w:r>
    </w:p>
    <w:p w14:paraId="59455122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中欧专家点评（</w:t>
      </w:r>
      <w:r w:rsidRPr="007B6295">
        <w:rPr>
          <w:rFonts w:ascii="仿宋" w:eastAsia="仿宋" w:hAnsi="仿宋" w:cs="Times New Roman" w:hint="eastAsia"/>
          <w:sz w:val="30"/>
          <w:szCs w:val="30"/>
        </w:rPr>
        <w:t>2</w:t>
      </w:r>
      <w:r w:rsidRPr="007B6295">
        <w:rPr>
          <w:rFonts w:ascii="仿宋" w:eastAsia="仿宋" w:hAnsi="仿宋" w:cs="Times New Roman"/>
          <w:sz w:val="30"/>
          <w:szCs w:val="30"/>
        </w:rPr>
        <w:t>0分钟）</w:t>
      </w:r>
    </w:p>
    <w:p w14:paraId="53467226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bCs/>
          <w:sz w:val="28"/>
          <w:szCs w:val="28"/>
        </w:rPr>
        <w:t>圭亚</w:t>
      </w:r>
      <w:r w:rsidRPr="007B6295">
        <w:rPr>
          <w:rFonts w:ascii="仿宋" w:eastAsia="仿宋" w:hAnsi="仿宋" w:cs="Times New Roman"/>
          <w:sz w:val="30"/>
          <w:szCs w:val="30"/>
        </w:rPr>
        <w:t>总结（20分钟）</w:t>
      </w:r>
    </w:p>
    <w:p w14:paraId="5095EBC1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22821DB0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74B9A2DB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10A99510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54C830B2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1F010B1C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061400F9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48761517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7513FBE1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1AB2CF7E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58CEC5DA" w14:textId="77777777" w:rsidR="00953931" w:rsidRPr="007B6295" w:rsidRDefault="00953931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14:paraId="0F891510" w14:textId="77777777" w:rsidR="00953931" w:rsidRPr="007B6295" w:rsidRDefault="00953931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14:paraId="18F9CAA0" w14:textId="77777777" w:rsidR="00953931" w:rsidRPr="007B6295" w:rsidRDefault="00953931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14:paraId="41DF1E5D" w14:textId="77777777" w:rsidR="00953931" w:rsidRPr="007B6295" w:rsidRDefault="00953931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14:paraId="279C9F24" w14:textId="77777777" w:rsidR="00953931" w:rsidRPr="007B6295" w:rsidRDefault="00ED354B" w:rsidP="00ED354B">
      <w:pPr>
        <w:ind w:firstLineChars="1095" w:firstLine="3797"/>
        <w:rPr>
          <w:rFonts w:ascii="Times New Roman" w:eastAsia="仿宋" w:hAnsi="Times New Roman" w:cs="Times New Roman"/>
          <w:b/>
          <w:sz w:val="32"/>
          <w:szCs w:val="32"/>
        </w:rPr>
      </w:pPr>
      <w:r w:rsidRPr="007B6295">
        <w:rPr>
          <w:rFonts w:ascii="Times New Roman" w:eastAsia="仿宋" w:hAnsi="Times New Roman" w:cs="Times New Roman"/>
          <w:b/>
          <w:sz w:val="32"/>
          <w:szCs w:val="32"/>
        </w:rPr>
        <w:t>Agenda</w:t>
      </w:r>
    </w:p>
    <w:p w14:paraId="3E91FB40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0160918F" w14:textId="77777777" w:rsidR="00953931" w:rsidRPr="007B6295" w:rsidRDefault="00ED354B">
      <w:pPr>
        <w:rPr>
          <w:rFonts w:ascii="Times New Roman" w:eastAsia="仿宋" w:hAnsi="Times New Roman" w:cs="Times New Roman"/>
          <w:b/>
          <w:bCs/>
          <w:sz w:val="24"/>
          <w:szCs w:val="24"/>
          <w:vertAlign w:val="superscript"/>
        </w:rPr>
      </w:pPr>
      <w:r w:rsidRPr="007B6295">
        <w:rPr>
          <w:rFonts w:ascii="Times New Roman" w:eastAsia="仿宋" w:hAnsi="Times New Roman" w:cs="Times New Roman"/>
          <w:b/>
          <w:bCs/>
          <w:sz w:val="24"/>
          <w:szCs w:val="24"/>
        </w:rPr>
        <w:t>April 27</w:t>
      </w:r>
      <w:r w:rsidRPr="007B6295">
        <w:rPr>
          <w:rFonts w:ascii="Times New Roman" w:eastAsia="仿宋" w:hAnsi="Times New Roman" w:cs="Times New Roman"/>
          <w:b/>
          <w:bCs/>
          <w:sz w:val="24"/>
          <w:szCs w:val="24"/>
          <w:vertAlign w:val="superscript"/>
        </w:rPr>
        <w:t>th</w:t>
      </w:r>
    </w:p>
    <w:p w14:paraId="70BCBD1D" w14:textId="77777777" w:rsidR="00953931" w:rsidRPr="007B6295" w:rsidRDefault="00953931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14:paraId="13AFFB26" w14:textId="77777777" w:rsidR="00953931" w:rsidRPr="007B6295" w:rsidRDefault="00ED354B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7B6295">
        <w:rPr>
          <w:rFonts w:ascii="Times New Roman" w:eastAsia="仿宋" w:hAnsi="Times New Roman" w:cs="Times New Roman"/>
          <w:b/>
          <w:bCs/>
          <w:sz w:val="24"/>
          <w:szCs w:val="24"/>
        </w:rPr>
        <w:t>14:30</w:t>
      </w:r>
      <w:r w:rsidRPr="007B629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-17:30</w:t>
      </w:r>
    </w:p>
    <w:p w14:paraId="61429853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52DA98D8" w14:textId="77777777" w:rsidR="00953931" w:rsidRPr="007B6295" w:rsidRDefault="00ED354B">
      <w:pPr>
        <w:spacing w:line="58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Opening Address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: </w:t>
      </w:r>
    </w:p>
    <w:p w14:paraId="27267781" w14:textId="77777777" w:rsidR="00953931" w:rsidRPr="007B6295" w:rsidRDefault="00ED354B">
      <w:pPr>
        <w:numPr>
          <w:ilvl w:val="0"/>
          <w:numId w:val="3"/>
        </w:numPr>
        <w:spacing w:line="580" w:lineRule="exact"/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Mme. </w:t>
      </w:r>
      <w:r w:rsidRPr="007B6295">
        <w:rPr>
          <w:rFonts w:ascii="Times New Roman" w:eastAsia="仿宋" w:hAnsi="Times New Roman" w:cs="Times New Roman"/>
          <w:sz w:val="24"/>
          <w:szCs w:val="24"/>
        </w:rPr>
        <w:t>Tang Ling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, Division Director, Department of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Employment and Income Distribution, NDRC (10min)</w:t>
      </w:r>
    </w:p>
    <w:p w14:paraId="09C34BF6" w14:textId="77777777" w:rsidR="00953931" w:rsidRPr="007B6295" w:rsidRDefault="00ED354B">
      <w:pPr>
        <w:numPr>
          <w:ilvl w:val="0"/>
          <w:numId w:val="3"/>
        </w:numPr>
        <w:spacing w:line="580" w:lineRule="exact"/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Representative from </w:t>
      </w:r>
      <w:r w:rsidRPr="007B6295">
        <w:rPr>
          <w:rFonts w:ascii="Times New Roman" w:eastAsia="仿宋" w:hAnsi="Times New Roman" w:cs="Times New Roman"/>
          <w:sz w:val="24"/>
          <w:szCs w:val="24"/>
        </w:rPr>
        <w:t>Guangdong Province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(or </w:t>
      </w:r>
      <w:proofErr w:type="spellStart"/>
      <w:r w:rsidRPr="007B6295">
        <w:rPr>
          <w:rFonts w:ascii="Times New Roman" w:eastAsia="仿宋" w:hAnsi="Times New Roman" w:cs="Times New Roman"/>
          <w:sz w:val="24"/>
          <w:szCs w:val="24"/>
        </w:rPr>
        <w:t>Foshan</w:t>
      </w:r>
      <w:proofErr w:type="spellEnd"/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City)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(10min)</w:t>
      </w:r>
    </w:p>
    <w:p w14:paraId="2445C368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2366389C" w14:textId="77777777" w:rsidR="00953931" w:rsidRPr="007B6295" w:rsidRDefault="00ED354B" w:rsidP="00ED354B">
      <w:pPr>
        <w:ind w:left="1144" w:hangingChars="440" w:hanging="1144"/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Session 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1: Introduction on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the Transfer and Continuation of Pension system at local level </w:t>
      </w:r>
    </w:p>
    <w:p w14:paraId="23968B9F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61770928" w14:textId="77777777" w:rsidR="00953931" w:rsidRPr="007B6295" w:rsidRDefault="00ED354B">
      <w:pPr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Chairperson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:</w:t>
      </w:r>
      <w:r w:rsidRPr="007B6295">
        <w:rPr>
          <w:rFonts w:ascii="Times New Roman" w:eastAsia="仿宋" w:hAnsi="Times New Roman" w:cs="Times New Roman" w:hint="eastAsia"/>
          <w:b/>
          <w:bCs/>
          <w:i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b/>
          <w:bCs/>
          <w:i/>
          <w:sz w:val="24"/>
          <w:szCs w:val="24"/>
        </w:rPr>
        <w:t xml:space="preserve">Jean </w:t>
      </w:r>
      <w:r w:rsidRPr="007B6295">
        <w:rPr>
          <w:rFonts w:ascii="Times New Roman" w:eastAsia="仿宋" w:hAnsi="Times New Roman" w:cs="Times New Roman" w:hint="eastAsia"/>
          <w:b/>
          <w:bCs/>
          <w:i/>
          <w:sz w:val="24"/>
          <w:szCs w:val="24"/>
        </w:rPr>
        <w:t>-</w:t>
      </w:r>
      <w:r w:rsidRPr="007B6295">
        <w:rPr>
          <w:rFonts w:ascii="Times New Roman" w:eastAsia="仿宋" w:hAnsi="Times New Roman" w:cs="Times New Roman"/>
          <w:b/>
          <w:bCs/>
          <w:i/>
          <w:sz w:val="24"/>
          <w:szCs w:val="24"/>
        </w:rPr>
        <w:t>Victor Gruat</w:t>
      </w:r>
      <w:r w:rsidRPr="007B6295">
        <w:rPr>
          <w:rFonts w:ascii="Times New Roman" w:eastAsia="仿宋" w:hAnsi="仿宋" w:cs="Times New Roman"/>
          <w:i/>
          <w:sz w:val="24"/>
          <w:szCs w:val="24"/>
        </w:rPr>
        <w:t>，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C1 Resident Expert</w:t>
      </w:r>
    </w:p>
    <w:p w14:paraId="2EA73ECA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61209D81" w14:textId="77777777" w:rsidR="00953931" w:rsidRPr="007B6295" w:rsidRDefault="00ED354B">
      <w:pPr>
        <w:numPr>
          <w:ilvl w:val="0"/>
          <w:numId w:val="4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>Introduction on the situation of pension transference of the migrant workers in Guangdong Province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(</w:t>
      </w:r>
      <w:r w:rsidRPr="007B6295">
        <w:rPr>
          <w:rFonts w:ascii="Times New Roman" w:eastAsia="仿宋" w:hAnsi="Times New Roman" w:cs="Times New Roman"/>
          <w:sz w:val="24"/>
          <w:szCs w:val="24"/>
        </w:rPr>
        <w:t>30 mi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n)</w:t>
      </w:r>
    </w:p>
    <w:p w14:paraId="3B473AB3" w14:textId="77777777" w:rsidR="00953931" w:rsidRPr="007B6295" w:rsidRDefault="00ED354B">
      <w:pPr>
        <w:ind w:leftChars="171" w:left="359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Mr. Yang </w:t>
      </w:r>
      <w:proofErr w:type="spellStart"/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Jianhai</w:t>
      </w:r>
      <w:proofErr w:type="spellEnd"/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, Division Director, the Department of Human Resources and Social Security of Guangdong Province</w:t>
      </w:r>
    </w:p>
    <w:p w14:paraId="36A3C0E4" w14:textId="77777777" w:rsidR="00953931" w:rsidRPr="007B6295" w:rsidRDefault="00953931">
      <w:pPr>
        <w:ind w:leftChars="171" w:left="359"/>
        <w:rPr>
          <w:rFonts w:ascii="Times New Roman" w:eastAsia="仿宋" w:hAnsi="Times New Roman" w:cs="Times New Roman"/>
          <w:sz w:val="24"/>
          <w:szCs w:val="24"/>
        </w:rPr>
      </w:pPr>
    </w:p>
    <w:p w14:paraId="432BB8D4" w14:textId="77777777" w:rsidR="00953931" w:rsidRPr="007B6295" w:rsidRDefault="00ED354B">
      <w:pPr>
        <w:numPr>
          <w:ilvl w:val="0"/>
          <w:numId w:val="4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>Introduction by Sichuan Province or Luzhou City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(30 min)</w:t>
      </w:r>
    </w:p>
    <w:p w14:paraId="7F5E7A39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6683DB69" w14:textId="77777777" w:rsidR="00953931" w:rsidRPr="007B6295" w:rsidRDefault="00ED354B">
      <w:pPr>
        <w:numPr>
          <w:ilvl w:val="0"/>
          <w:numId w:val="4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Discussion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Q</w:t>
      </w:r>
      <w:r w:rsidRPr="007B6295">
        <w:rPr>
          <w:rFonts w:ascii="Times New Roman" w:eastAsia="仿宋" w:hAnsi="Times New Roman" w:cs="Times New Roman"/>
          <w:sz w:val="24"/>
          <w:szCs w:val="24"/>
        </w:rPr>
        <w:t>uestion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 (15 min)</w:t>
      </w:r>
    </w:p>
    <w:p w14:paraId="6B852AFA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6ECE9EDF" w14:textId="77777777" w:rsidR="00953931" w:rsidRPr="007B6295" w:rsidRDefault="00ED354B">
      <w:pPr>
        <w:numPr>
          <w:ilvl w:val="0"/>
          <w:numId w:val="4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Tea </w:t>
      </w:r>
      <w:r w:rsidRPr="007B6295">
        <w:rPr>
          <w:rFonts w:ascii="Times New Roman" w:eastAsia="仿宋" w:hAnsi="Times New Roman" w:cs="Times New Roman"/>
          <w:sz w:val="24"/>
          <w:szCs w:val="24"/>
        </w:rPr>
        <w:t>Break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(15 min)</w:t>
      </w:r>
    </w:p>
    <w:p w14:paraId="07B1BA24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483EA48F" w14:textId="77777777" w:rsidR="00953931" w:rsidRPr="007B6295" w:rsidRDefault="00ED354B" w:rsidP="00ED354B">
      <w:pPr>
        <w:ind w:left="1147" w:hangingChars="441" w:hanging="1147"/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Session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 2: Comparison between China and EU on the Transfer and Continuation of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Pension System for Migrant Workers </w:t>
      </w:r>
    </w:p>
    <w:p w14:paraId="263BE59B" w14:textId="77777777" w:rsidR="00953931" w:rsidRPr="007B6295" w:rsidRDefault="00953931" w:rsidP="00ED354B">
      <w:pPr>
        <w:ind w:left="1147" w:hangingChars="441" w:hanging="1147"/>
        <w:rPr>
          <w:rFonts w:ascii="Times New Roman" w:eastAsia="仿宋" w:hAnsi="Times New Roman" w:cs="Times New Roman"/>
          <w:b/>
          <w:sz w:val="24"/>
          <w:szCs w:val="24"/>
        </w:rPr>
      </w:pPr>
    </w:p>
    <w:p w14:paraId="62E4351C" w14:textId="77777777" w:rsidR="00953931" w:rsidRPr="007B6295" w:rsidRDefault="00ED354B">
      <w:pPr>
        <w:ind w:left="1320" w:hangingChars="550" w:hanging="1320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Chairperson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: </w:t>
      </w:r>
      <w:proofErr w:type="spellStart"/>
      <w:r w:rsidRPr="007B6295">
        <w:rPr>
          <w:rFonts w:ascii="Times New Roman" w:eastAsia="仿宋" w:hAnsi="Times New Roman" w:cs="Times New Roman"/>
          <w:b/>
          <w:i/>
          <w:sz w:val="24"/>
          <w:szCs w:val="24"/>
        </w:rPr>
        <w:t>Xiong</w:t>
      </w:r>
      <w:proofErr w:type="spellEnd"/>
      <w:r w:rsidRPr="007B6295">
        <w:rPr>
          <w:rFonts w:ascii="Times New Roman" w:eastAsia="仿宋" w:hAnsi="Times New Roman" w:cs="Times New Roman"/>
          <w:b/>
          <w:i/>
          <w:sz w:val="24"/>
          <w:szCs w:val="24"/>
        </w:rPr>
        <w:t xml:space="preserve"> Jing,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Division Director, Guangdong Provincial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Development and Reform 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C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ommission </w:t>
      </w:r>
    </w:p>
    <w:p w14:paraId="67D67026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2899611C" w14:textId="77777777" w:rsidR="00953931" w:rsidRPr="007B6295" w:rsidRDefault="00ED354B">
      <w:pPr>
        <w:numPr>
          <w:ilvl w:val="0"/>
          <w:numId w:val="5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lastRenderedPageBreak/>
        <w:t>Research on the Issue of U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rban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R</w:t>
      </w:r>
      <w:r w:rsidRPr="007B6295">
        <w:rPr>
          <w:rFonts w:ascii="Times New Roman" w:eastAsia="仿宋" w:hAnsi="Times New Roman" w:cs="Times New Roman"/>
          <w:sz w:val="24"/>
          <w:szCs w:val="24"/>
        </w:rPr>
        <w:t>ural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P</w:t>
      </w:r>
      <w:r w:rsidRPr="007B6295">
        <w:rPr>
          <w:rFonts w:ascii="Times New Roman" w:eastAsia="仿宋" w:hAnsi="Times New Roman" w:cs="Times New Roman"/>
          <w:sz w:val="24"/>
          <w:szCs w:val="24"/>
        </w:rPr>
        <w:t>ension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S</w:t>
      </w:r>
      <w:r w:rsidRPr="007B6295">
        <w:rPr>
          <w:rFonts w:ascii="Times New Roman" w:eastAsia="仿宋" w:hAnsi="Times New Roman" w:cs="Times New Roman"/>
          <w:sz w:val="24"/>
          <w:szCs w:val="24"/>
        </w:rPr>
        <w:t>ystem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Integration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(30 min)</w:t>
      </w:r>
    </w:p>
    <w:p w14:paraId="1F2F39F4" w14:textId="77777777" w:rsidR="00953931" w:rsidRPr="007B6295" w:rsidRDefault="00ED354B">
      <w:pPr>
        <w:ind w:left="420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Mr.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Fang Lianquan, 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C1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Chinese expert</w:t>
      </w:r>
    </w:p>
    <w:p w14:paraId="71CF03C1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2DCFF335" w14:textId="77777777" w:rsidR="00953931" w:rsidRPr="007B6295" w:rsidRDefault="00ED354B">
      <w:pPr>
        <w:numPr>
          <w:ilvl w:val="0"/>
          <w:numId w:val="5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>Pension Transference in the EU Member States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(30 min)</w:t>
      </w:r>
    </w:p>
    <w:p w14:paraId="1DB207E8" w14:textId="77777777" w:rsidR="00953931" w:rsidRPr="007B6295" w:rsidRDefault="00ED354B">
      <w:pPr>
        <w:ind w:left="420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Mr. Xavier Coyer, Advisor for Social Affairs, Social Protection &amp; Employment Department, Expertise France </w:t>
      </w:r>
    </w:p>
    <w:p w14:paraId="51E605FA" w14:textId="77777777" w:rsidR="00953931" w:rsidRPr="007B6295" w:rsidRDefault="00953931">
      <w:pPr>
        <w:ind w:left="420"/>
        <w:rPr>
          <w:rFonts w:ascii="Times New Roman" w:eastAsia="仿宋" w:hAnsi="Times New Roman" w:cs="Times New Roman"/>
          <w:i/>
          <w:sz w:val="24"/>
          <w:szCs w:val="24"/>
        </w:rPr>
      </w:pPr>
    </w:p>
    <w:p w14:paraId="00803897" w14:textId="77777777" w:rsidR="00953931" w:rsidRPr="007B6295" w:rsidRDefault="00ED354B">
      <w:pPr>
        <w:numPr>
          <w:ilvl w:val="0"/>
          <w:numId w:val="5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Discussion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Q</w:t>
      </w:r>
      <w:r w:rsidRPr="007B6295">
        <w:rPr>
          <w:rFonts w:ascii="Times New Roman" w:eastAsia="仿宋" w:hAnsi="Times New Roman" w:cs="Times New Roman"/>
          <w:sz w:val="24"/>
          <w:szCs w:val="24"/>
        </w:rPr>
        <w:t>uestion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</w:t>
      </w:r>
    </w:p>
    <w:p w14:paraId="5207BA7E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0D8A521D" w14:textId="77777777" w:rsidR="00953931" w:rsidRPr="007B6295" w:rsidRDefault="00ED354B">
      <w:pPr>
        <w:numPr>
          <w:ilvl w:val="0"/>
          <w:numId w:val="5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Tea </w:t>
      </w:r>
      <w:r w:rsidRPr="007B6295">
        <w:rPr>
          <w:rFonts w:ascii="Times New Roman" w:eastAsia="仿宋" w:hAnsi="Times New Roman" w:cs="Times New Roman"/>
          <w:sz w:val="24"/>
          <w:szCs w:val="24"/>
        </w:rPr>
        <w:t>Break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(15 min)</w:t>
      </w:r>
    </w:p>
    <w:p w14:paraId="0E7CD56A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661403CB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28E27D1B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13E6400A" w14:textId="77777777" w:rsidR="00953931" w:rsidRPr="007B6295" w:rsidRDefault="00ED354B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7B6295">
        <w:rPr>
          <w:rFonts w:ascii="Times New Roman" w:eastAsia="仿宋" w:hAnsi="Times New Roman" w:cs="Times New Roman"/>
          <w:b/>
          <w:bCs/>
          <w:sz w:val="24"/>
          <w:szCs w:val="24"/>
        </w:rPr>
        <w:t>April 28th</w:t>
      </w:r>
    </w:p>
    <w:p w14:paraId="03338133" w14:textId="77777777" w:rsidR="00953931" w:rsidRPr="007B6295" w:rsidRDefault="00953931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14:paraId="69F03287" w14:textId="77777777" w:rsidR="00953931" w:rsidRPr="007B6295" w:rsidRDefault="00ED354B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7B6295">
        <w:rPr>
          <w:rFonts w:ascii="Times New Roman" w:eastAsia="仿宋" w:hAnsi="Times New Roman" w:cs="Times New Roman"/>
          <w:b/>
          <w:bCs/>
          <w:sz w:val="24"/>
          <w:szCs w:val="24"/>
        </w:rPr>
        <w:t>9:00</w:t>
      </w:r>
      <w:r w:rsidRPr="007B629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-11:30</w:t>
      </w:r>
    </w:p>
    <w:p w14:paraId="3ECF5D4E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343B5845" w14:textId="77777777" w:rsidR="00953931" w:rsidRPr="007B6295" w:rsidRDefault="00ED354B" w:rsidP="00ED354B">
      <w:pPr>
        <w:ind w:left="1147" w:hangingChars="441" w:hanging="1147"/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Session 3: Social Security Administration Service and Information Construction</w:t>
      </w:r>
    </w:p>
    <w:p w14:paraId="63B62E39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5F1834C5" w14:textId="77777777" w:rsidR="00953931" w:rsidRPr="007B6295" w:rsidRDefault="00ED354B">
      <w:pPr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i/>
          <w:sz w:val="24"/>
          <w:szCs w:val="24"/>
        </w:rPr>
        <w:t>Chairperson</w:t>
      </w:r>
      <w:r w:rsidRPr="007B6295">
        <w:rPr>
          <w:rFonts w:ascii="Times New Roman" w:eastAsia="仿宋" w:hAnsi="Times New Roman" w:cs="Times New Roman"/>
          <w:b/>
          <w:i/>
          <w:sz w:val="24"/>
          <w:szCs w:val="24"/>
        </w:rPr>
        <w:t>: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b/>
          <w:bCs/>
          <w:i/>
          <w:sz w:val="24"/>
          <w:szCs w:val="24"/>
        </w:rPr>
        <w:t>Zhang Guoqing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,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 C1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 Chinese 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E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xpert</w:t>
      </w:r>
    </w:p>
    <w:p w14:paraId="3EAD5144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1A138688" w14:textId="77777777" w:rsidR="00953931" w:rsidRPr="007B6295" w:rsidRDefault="00ED354B">
      <w:pPr>
        <w:numPr>
          <w:ilvl w:val="0"/>
          <w:numId w:val="6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EU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Social Security Administration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I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nformation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C</w:t>
      </w:r>
      <w:r w:rsidRPr="007B6295">
        <w:rPr>
          <w:rFonts w:ascii="Times New Roman" w:eastAsia="仿宋" w:hAnsi="Times New Roman" w:cs="Times New Roman"/>
          <w:sz w:val="24"/>
          <w:szCs w:val="24"/>
        </w:rPr>
        <w:t>onstruction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(30 min)</w:t>
      </w:r>
    </w:p>
    <w:p w14:paraId="7A1CC74D" w14:textId="77777777" w:rsidR="00953931" w:rsidRPr="007B6295" w:rsidRDefault="00ED354B">
      <w:pPr>
        <w:ind w:leftChars="171" w:left="359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Mr. Koen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Vleminckx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,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Director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,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Federal Public Service Social Security, Belgium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.</w:t>
      </w:r>
    </w:p>
    <w:p w14:paraId="3D16C225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2D22D1F2" w14:textId="77777777" w:rsidR="00953931" w:rsidRPr="007B6295" w:rsidRDefault="00ED354B">
      <w:pPr>
        <w:numPr>
          <w:ilvl w:val="0"/>
          <w:numId w:val="7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Discussion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Q</w:t>
      </w:r>
      <w:r w:rsidRPr="007B6295">
        <w:rPr>
          <w:rFonts w:ascii="Times New Roman" w:eastAsia="仿宋" w:hAnsi="Times New Roman" w:cs="Times New Roman"/>
          <w:sz w:val="24"/>
          <w:szCs w:val="24"/>
        </w:rPr>
        <w:t>uestion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(30 min)</w:t>
      </w:r>
    </w:p>
    <w:p w14:paraId="2BDCF5DA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56D063DE" w14:textId="77777777" w:rsidR="00953931" w:rsidRPr="007B6295" w:rsidRDefault="00ED354B">
      <w:pPr>
        <w:numPr>
          <w:ilvl w:val="0"/>
          <w:numId w:val="7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Tea </w:t>
      </w:r>
      <w:r w:rsidRPr="007B6295">
        <w:rPr>
          <w:rFonts w:ascii="Times New Roman" w:eastAsia="仿宋" w:hAnsi="Times New Roman" w:cs="Times New Roman"/>
          <w:sz w:val="24"/>
          <w:szCs w:val="24"/>
        </w:rPr>
        <w:t>Break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(15 min)</w:t>
      </w:r>
    </w:p>
    <w:p w14:paraId="139413EB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32CCD0CD" w14:textId="77777777" w:rsidR="00953931" w:rsidRPr="007B6295" w:rsidRDefault="00ED354B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Session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 4</w:t>
      </w:r>
      <w:r w:rsidRPr="007B6295">
        <w:rPr>
          <w:rFonts w:ascii="Times New Roman" w:eastAsia="仿宋" w:hAnsi="仿宋" w:cs="Times New Roman"/>
          <w:b/>
          <w:sz w:val="24"/>
          <w:szCs w:val="24"/>
        </w:rPr>
        <w:t>：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 “13th Five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-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>Year Plan”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and the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O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utlook of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Social Security P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olicy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for Migrant Workers</w:t>
      </w:r>
    </w:p>
    <w:p w14:paraId="76730550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359FBAC9" w14:textId="77777777" w:rsidR="00953931" w:rsidRPr="007B6295" w:rsidRDefault="00ED354B">
      <w:p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Cs/>
          <w:i/>
          <w:iCs/>
          <w:sz w:val="24"/>
          <w:szCs w:val="24"/>
        </w:rPr>
        <w:t>Chairperson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: </w:t>
      </w:r>
      <w:r w:rsidRPr="007B6295">
        <w:rPr>
          <w:rFonts w:ascii="Times New Roman" w:eastAsia="仿宋" w:hAnsi="Times New Roman" w:cs="Times New Roman"/>
          <w:b/>
          <w:bCs/>
          <w:i/>
          <w:iCs/>
          <w:sz w:val="24"/>
          <w:szCs w:val="24"/>
        </w:rPr>
        <w:t>Tang Ling</w:t>
      </w:r>
      <w:r w:rsidRPr="007B6295">
        <w:rPr>
          <w:rFonts w:ascii="Times New Roman" w:eastAsia="仿宋" w:hAnsi="Times New Roman" w:cs="Times New Roman"/>
          <w:i/>
          <w:iCs/>
          <w:sz w:val="24"/>
          <w:szCs w:val="24"/>
        </w:rPr>
        <w:t xml:space="preserve">, </w:t>
      </w:r>
      <w:r w:rsidRPr="007B6295">
        <w:rPr>
          <w:rFonts w:ascii="Times New Roman" w:eastAsia="仿宋" w:hAnsi="Times New Roman" w:cs="Times New Roman" w:hint="eastAsia"/>
          <w:i/>
          <w:iCs/>
          <w:sz w:val="24"/>
          <w:szCs w:val="24"/>
        </w:rPr>
        <w:t>Division Director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</w:p>
    <w:p w14:paraId="4BCD7A13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24D10891" w14:textId="77777777" w:rsidR="00953931" w:rsidRPr="007B6295" w:rsidRDefault="00ED354B">
      <w:pPr>
        <w:numPr>
          <w:ilvl w:val="0"/>
          <w:numId w:val="8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Introduction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on the 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ituation of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ocial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ecurity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Administration on the Local Level: </w:t>
      </w:r>
      <w:proofErr w:type="spellStart"/>
      <w:r w:rsidRPr="007B6295">
        <w:rPr>
          <w:rFonts w:ascii="Times New Roman" w:eastAsia="仿宋" w:hAnsi="Times New Roman" w:cs="Times New Roman"/>
          <w:sz w:val="24"/>
          <w:szCs w:val="24"/>
        </w:rPr>
        <w:t>Foshan</w:t>
      </w:r>
      <w:proofErr w:type="spellEnd"/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City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(15 min)</w:t>
      </w:r>
    </w:p>
    <w:p w14:paraId="0242581B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463AA47A" w14:textId="77777777" w:rsidR="00953931" w:rsidRPr="007B6295" w:rsidRDefault="00ED354B">
      <w:pPr>
        <w:numPr>
          <w:ilvl w:val="0"/>
          <w:numId w:val="8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>Comment by Chinese and EU experts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(20 min)</w:t>
      </w:r>
    </w:p>
    <w:p w14:paraId="52C4BDA7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60AC9EA3" w14:textId="77777777" w:rsidR="00953931" w:rsidRPr="007B6295" w:rsidRDefault="00ED354B">
      <w:pPr>
        <w:numPr>
          <w:ilvl w:val="0"/>
          <w:numId w:val="8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>Concl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uding Remarks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by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Mr. </w:t>
      </w:r>
      <w:r w:rsidRPr="007B6295">
        <w:rPr>
          <w:rFonts w:ascii="Times New Roman" w:eastAsia="仿宋" w:hAnsi="Times New Roman" w:cs="Times New Roman"/>
          <w:sz w:val="24"/>
          <w:szCs w:val="24"/>
        </w:rPr>
        <w:t>Jean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-</w:t>
      </w:r>
      <w:r w:rsidRPr="007B6295">
        <w:rPr>
          <w:rFonts w:ascii="Times New Roman" w:eastAsia="仿宋" w:hAnsi="Times New Roman" w:cs="Times New Roman"/>
          <w:sz w:val="24"/>
          <w:szCs w:val="24"/>
        </w:rPr>
        <w:t>Victor Gruat (20 min)</w:t>
      </w:r>
    </w:p>
    <w:p w14:paraId="594EAD6D" w14:textId="77777777" w:rsidR="00953931" w:rsidRPr="007B6295" w:rsidRDefault="00953931">
      <w:pPr>
        <w:rPr>
          <w:rFonts w:ascii="仿宋" w:eastAsia="仿宋" w:hAnsi="仿宋" w:cs="Times New Roman"/>
        </w:rPr>
      </w:pPr>
    </w:p>
    <w:bookmarkEnd w:id="0"/>
    <w:sectPr w:rsidR="00953931" w:rsidRPr="007B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C35"/>
    <w:multiLevelType w:val="multilevel"/>
    <w:tmpl w:val="11412C3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2C301F"/>
    <w:multiLevelType w:val="multilevel"/>
    <w:tmpl w:val="172C301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450192"/>
    <w:multiLevelType w:val="multilevel"/>
    <w:tmpl w:val="3745019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C302C9"/>
    <w:multiLevelType w:val="multilevel"/>
    <w:tmpl w:val="54C302C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0F3E04"/>
    <w:multiLevelType w:val="singleLevel"/>
    <w:tmpl w:val="570F3E0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E4B2B11"/>
    <w:multiLevelType w:val="multilevel"/>
    <w:tmpl w:val="5E4B2B1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DC3A7F"/>
    <w:multiLevelType w:val="multilevel"/>
    <w:tmpl w:val="79DC3A7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DD30A0"/>
    <w:multiLevelType w:val="multilevel"/>
    <w:tmpl w:val="7ADD30A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3A"/>
    <w:rsid w:val="00007FF0"/>
    <w:rsid w:val="00010D5E"/>
    <w:rsid w:val="000E711C"/>
    <w:rsid w:val="001825A3"/>
    <w:rsid w:val="001A3548"/>
    <w:rsid w:val="002305FD"/>
    <w:rsid w:val="002505E1"/>
    <w:rsid w:val="002B44CD"/>
    <w:rsid w:val="003746BA"/>
    <w:rsid w:val="00396078"/>
    <w:rsid w:val="00425DC8"/>
    <w:rsid w:val="00443820"/>
    <w:rsid w:val="00461B7C"/>
    <w:rsid w:val="0048620F"/>
    <w:rsid w:val="004B196A"/>
    <w:rsid w:val="0050669D"/>
    <w:rsid w:val="00554358"/>
    <w:rsid w:val="005E443A"/>
    <w:rsid w:val="005F141A"/>
    <w:rsid w:val="00641081"/>
    <w:rsid w:val="006E0933"/>
    <w:rsid w:val="006F1166"/>
    <w:rsid w:val="007261BB"/>
    <w:rsid w:val="007426F5"/>
    <w:rsid w:val="00755FF1"/>
    <w:rsid w:val="00795EF6"/>
    <w:rsid w:val="007B6295"/>
    <w:rsid w:val="00806306"/>
    <w:rsid w:val="0084041D"/>
    <w:rsid w:val="00865DFD"/>
    <w:rsid w:val="00865E51"/>
    <w:rsid w:val="008C294C"/>
    <w:rsid w:val="00901BEB"/>
    <w:rsid w:val="00934E46"/>
    <w:rsid w:val="00953931"/>
    <w:rsid w:val="00990423"/>
    <w:rsid w:val="00A31FF1"/>
    <w:rsid w:val="00A3506A"/>
    <w:rsid w:val="00A50847"/>
    <w:rsid w:val="00A62F14"/>
    <w:rsid w:val="00B020BB"/>
    <w:rsid w:val="00B11008"/>
    <w:rsid w:val="00B8736C"/>
    <w:rsid w:val="00BD42C2"/>
    <w:rsid w:val="00C44CC8"/>
    <w:rsid w:val="00CA6020"/>
    <w:rsid w:val="00CC549A"/>
    <w:rsid w:val="00D10126"/>
    <w:rsid w:val="00D3079B"/>
    <w:rsid w:val="00D55540"/>
    <w:rsid w:val="00D60DC6"/>
    <w:rsid w:val="00E17491"/>
    <w:rsid w:val="00E3100D"/>
    <w:rsid w:val="00E31C02"/>
    <w:rsid w:val="00E53853"/>
    <w:rsid w:val="00E751BF"/>
    <w:rsid w:val="00E7680B"/>
    <w:rsid w:val="00E97BE6"/>
    <w:rsid w:val="00ED354B"/>
    <w:rsid w:val="00F153FD"/>
    <w:rsid w:val="044838E4"/>
    <w:rsid w:val="2D7F4033"/>
    <w:rsid w:val="30062758"/>
    <w:rsid w:val="3AF918E8"/>
    <w:rsid w:val="41325883"/>
    <w:rsid w:val="49B87801"/>
    <w:rsid w:val="56571534"/>
    <w:rsid w:val="645E4DB7"/>
    <w:rsid w:val="70E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2FD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7F6B0-DD92-9B46-A6D8-50A5077E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374</Words>
  <Characters>2132</Characters>
  <Application>Microsoft Macintosh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会议日程（讨论稿）</dc:title>
  <dc:creator>wy</dc:creator>
  <cp:lastModifiedBy>JVG</cp:lastModifiedBy>
  <cp:revision>3</cp:revision>
  <cp:lastPrinted>2016-04-14T07:42:00Z</cp:lastPrinted>
  <dcterms:created xsi:type="dcterms:W3CDTF">2016-04-14T22:53:00Z</dcterms:created>
  <dcterms:modified xsi:type="dcterms:W3CDTF">2016-04-17T12:02:00Z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